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695" w:rsidRDefault="00192695" w:rsidP="00192695">
      <w:pPr>
        <w:jc w:val="center"/>
        <w:rPr>
          <w:rFonts w:ascii="Arial" w:hAnsi="Arial" w:cs="Arial"/>
          <w:sz w:val="24"/>
          <w:szCs w:val="24"/>
        </w:rPr>
      </w:pPr>
    </w:p>
    <w:p w:rsidR="00192695" w:rsidRPr="001A2610" w:rsidRDefault="00192695" w:rsidP="00192695">
      <w:pPr>
        <w:autoSpaceDE w:val="0"/>
        <w:autoSpaceDN w:val="0"/>
        <w:jc w:val="center"/>
        <w:rPr>
          <w:rFonts w:ascii="Arial Narrow" w:hAnsi="Arial Narrow" w:cs="Arial"/>
        </w:rPr>
      </w:pPr>
    </w:p>
    <w:p w:rsidR="00192695" w:rsidRPr="001A2610" w:rsidRDefault="00192695" w:rsidP="00192695">
      <w:pPr>
        <w:autoSpaceDE w:val="0"/>
        <w:autoSpaceDN w:val="0"/>
        <w:jc w:val="center"/>
        <w:rPr>
          <w:rFonts w:ascii="Arial Narrow" w:hAnsi="Arial Narrow" w:cs="Arial"/>
          <w:sz w:val="28"/>
          <w:szCs w:val="28"/>
        </w:rPr>
      </w:pPr>
      <w:r w:rsidRPr="00192695">
        <w:rPr>
          <w:rFonts w:ascii="Arial Narrow" w:hAnsi="Arial Narrow" w:cs="Arial"/>
          <w:noProof/>
          <w:sz w:val="28"/>
          <w:szCs w:val="28"/>
          <w:lang w:eastAsia="es-DO"/>
        </w:rPr>
        <w:drawing>
          <wp:inline distT="0" distB="0" distL="0" distR="0">
            <wp:extent cx="1637960" cy="2000250"/>
            <wp:effectExtent l="0" t="0" r="635" b="0"/>
            <wp:docPr id="463" name="Imagen 463" descr="C:\Users\adeleon\Pictures\logo_de_la_e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leon\Pictures\logo_de_la_eted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8082" cy="2012611"/>
                    </a:xfrm>
                    <a:prstGeom prst="rect">
                      <a:avLst/>
                    </a:prstGeom>
                    <a:noFill/>
                    <a:ln>
                      <a:noFill/>
                    </a:ln>
                  </pic:spPr>
                </pic:pic>
              </a:graphicData>
            </a:graphic>
          </wp:inline>
        </w:drawing>
      </w:r>
    </w:p>
    <w:p w:rsidR="00192695" w:rsidRPr="001A2610" w:rsidRDefault="00192695" w:rsidP="00192695">
      <w:pPr>
        <w:autoSpaceDE w:val="0"/>
        <w:autoSpaceDN w:val="0"/>
        <w:jc w:val="center"/>
        <w:rPr>
          <w:rFonts w:ascii="Arial Narrow" w:hAnsi="Arial Narrow" w:cs="Arial"/>
          <w:sz w:val="28"/>
          <w:szCs w:val="28"/>
        </w:rPr>
      </w:pPr>
    </w:p>
    <w:p w:rsidR="00192695" w:rsidRPr="00E97602" w:rsidRDefault="00192695" w:rsidP="00192695">
      <w:pPr>
        <w:autoSpaceDE w:val="0"/>
        <w:autoSpaceDN w:val="0"/>
        <w:jc w:val="center"/>
        <w:rPr>
          <w:rFonts w:ascii="Arial Narrow" w:hAnsi="Arial Narrow" w:cs="Arial"/>
          <w:color w:val="000000" w:themeColor="text1"/>
          <w:sz w:val="36"/>
          <w:szCs w:val="36"/>
        </w:rPr>
      </w:pPr>
      <w:r w:rsidRPr="00E97602">
        <w:rPr>
          <w:rStyle w:val="Style6"/>
          <w:rFonts w:ascii="Arial Narrow" w:hAnsi="Arial Narrow"/>
          <w:color w:val="000000" w:themeColor="text1"/>
          <w:sz w:val="36"/>
          <w:szCs w:val="36"/>
        </w:rPr>
        <w:t xml:space="preserve">EMPRESA DE TRANSMISION ELECTRICA DOMINICANA </w:t>
      </w:r>
    </w:p>
    <w:p w:rsidR="00192695" w:rsidRPr="001A2610" w:rsidRDefault="00192695" w:rsidP="00192695">
      <w:pPr>
        <w:autoSpaceDE w:val="0"/>
        <w:autoSpaceDN w:val="0"/>
        <w:rPr>
          <w:rFonts w:ascii="Arial Narrow" w:hAnsi="Arial Narrow" w:cs="Arial"/>
          <w:b/>
          <w:bCs/>
          <w:color w:val="000000"/>
          <w:sz w:val="28"/>
          <w:szCs w:val="28"/>
        </w:rPr>
      </w:pPr>
    </w:p>
    <w:p w:rsidR="00192695" w:rsidRPr="001A2610" w:rsidRDefault="00192695" w:rsidP="00192695">
      <w:pPr>
        <w:autoSpaceDE w:val="0"/>
        <w:autoSpaceDN w:val="0"/>
        <w:jc w:val="center"/>
        <w:rPr>
          <w:rFonts w:ascii="Arial Narrow" w:hAnsi="Arial Narrow" w:cs="Arial"/>
          <w:b/>
          <w:bCs/>
          <w:color w:val="000000"/>
          <w:sz w:val="28"/>
          <w:szCs w:val="28"/>
        </w:rPr>
      </w:pPr>
    </w:p>
    <w:p w:rsidR="00192695" w:rsidRPr="001A2610" w:rsidRDefault="0017075D" w:rsidP="0017075D">
      <w:pPr>
        <w:tabs>
          <w:tab w:val="left" w:pos="1620"/>
          <w:tab w:val="left" w:pos="9072"/>
          <w:tab w:val="left" w:pos="9192"/>
        </w:tabs>
        <w:autoSpaceDE w:val="0"/>
        <w:autoSpaceDN w:val="0"/>
        <w:ind w:right="-22"/>
        <w:jc w:val="center"/>
        <w:rPr>
          <w:rFonts w:ascii="Arial Narrow" w:hAnsi="Arial Narrow" w:cs="Arial"/>
          <w:b/>
          <w:bCs/>
          <w:color w:val="000000"/>
          <w:sz w:val="28"/>
          <w:szCs w:val="28"/>
        </w:rPr>
      </w:pPr>
      <w:r>
        <w:rPr>
          <w:rFonts w:ascii="Arial Narrow" w:hAnsi="Arial Narrow" w:cs="Arial"/>
          <w:b/>
          <w:bCs/>
          <w:color w:val="000000"/>
          <w:sz w:val="28"/>
          <w:szCs w:val="28"/>
        </w:rPr>
        <w:t xml:space="preserve">TERMINOS DE REFERENCIA </w:t>
      </w:r>
      <w:r w:rsidR="00730985">
        <w:rPr>
          <w:rFonts w:ascii="Arial Narrow" w:hAnsi="Arial Narrow" w:cs="Arial"/>
          <w:b/>
          <w:bCs/>
          <w:color w:val="000000"/>
          <w:sz w:val="28"/>
          <w:szCs w:val="28"/>
        </w:rPr>
        <w:t xml:space="preserve"> PARA LA ADQUISICION DE: </w:t>
      </w:r>
    </w:p>
    <w:p w:rsidR="00192695" w:rsidRPr="001A2610" w:rsidRDefault="00192695" w:rsidP="00192695">
      <w:pPr>
        <w:autoSpaceDE w:val="0"/>
        <w:autoSpaceDN w:val="0"/>
        <w:jc w:val="center"/>
        <w:rPr>
          <w:rStyle w:val="Style6"/>
          <w:rFonts w:ascii="Arial Narrow" w:hAnsi="Arial Narrow"/>
          <w:color w:val="800000"/>
          <w:sz w:val="28"/>
          <w:szCs w:val="28"/>
        </w:rPr>
      </w:pPr>
    </w:p>
    <w:p w:rsidR="00192695" w:rsidRDefault="00192695" w:rsidP="00192695">
      <w:pPr>
        <w:jc w:val="center"/>
        <w:rPr>
          <w:rFonts w:ascii="Calibri" w:hAnsi="Calibri" w:cs="Calibri"/>
          <w:b/>
          <w:lang w:eastAsia="es-DO"/>
        </w:rPr>
      </w:pPr>
      <w:r>
        <w:rPr>
          <w:rFonts w:ascii="Calibri" w:hAnsi="Calibri" w:cs="Calibri"/>
          <w:b/>
          <w:lang w:eastAsia="es-DO"/>
        </w:rPr>
        <w:t>“</w:t>
      </w:r>
      <w:r w:rsidR="003F0D41">
        <w:rPr>
          <w:rFonts w:ascii="Calibri" w:hAnsi="Calibri" w:cs="Calibri"/>
          <w:b/>
          <w:lang w:eastAsia="es-DO"/>
        </w:rPr>
        <w:t>Construcción e Instalación de 250 Vallas</w:t>
      </w:r>
      <w:r>
        <w:rPr>
          <w:rFonts w:ascii="Calibri" w:hAnsi="Calibri" w:cs="Calibri"/>
          <w:b/>
          <w:lang w:eastAsia="es-DO"/>
        </w:rPr>
        <w:t>”</w:t>
      </w:r>
      <w:r w:rsidRPr="00570D7B">
        <w:rPr>
          <w:rFonts w:ascii="Calibri" w:hAnsi="Calibri" w:cs="Calibri"/>
          <w:b/>
          <w:lang w:eastAsia="es-DO"/>
        </w:rPr>
        <w:t xml:space="preserve"> </w:t>
      </w:r>
    </w:p>
    <w:p w:rsidR="00192695" w:rsidRPr="001A2610" w:rsidRDefault="00192695" w:rsidP="00192695">
      <w:pPr>
        <w:autoSpaceDE w:val="0"/>
        <w:autoSpaceDN w:val="0"/>
        <w:jc w:val="center"/>
        <w:rPr>
          <w:rStyle w:val="Style6"/>
          <w:rFonts w:ascii="Arial Narrow" w:hAnsi="Arial Narrow"/>
          <w:color w:val="800000"/>
          <w:sz w:val="28"/>
          <w:szCs w:val="28"/>
        </w:rPr>
      </w:pPr>
    </w:p>
    <w:p w:rsidR="00192695" w:rsidRPr="00145AEC" w:rsidRDefault="00A90FF7" w:rsidP="00192695">
      <w:pPr>
        <w:autoSpaceDE w:val="0"/>
        <w:autoSpaceDN w:val="0"/>
        <w:jc w:val="center"/>
        <w:rPr>
          <w:rFonts w:ascii="Calibri" w:hAnsi="Calibri" w:cs="Calibri"/>
          <w:b/>
          <w:lang w:eastAsia="es-DO"/>
        </w:rPr>
      </w:pPr>
      <w:r>
        <w:rPr>
          <w:rFonts w:ascii="Calibri" w:hAnsi="Calibri" w:cs="Calibri"/>
          <w:b/>
          <w:lang w:eastAsia="es-DO"/>
        </w:rPr>
        <w:t xml:space="preserve">COMPARACION DE </w:t>
      </w:r>
      <w:r w:rsidR="00834E94">
        <w:rPr>
          <w:rFonts w:ascii="Calibri" w:hAnsi="Calibri" w:cs="Calibri"/>
          <w:b/>
          <w:lang w:eastAsia="es-DO"/>
        </w:rPr>
        <w:t xml:space="preserve">PRECIOS </w:t>
      </w:r>
      <w:r w:rsidR="00834E94" w:rsidRPr="00145AEC">
        <w:rPr>
          <w:rFonts w:ascii="Calibri" w:hAnsi="Calibri" w:cs="Calibri"/>
          <w:b/>
          <w:lang w:eastAsia="es-DO"/>
        </w:rPr>
        <w:t>NO</w:t>
      </w:r>
      <w:r w:rsidR="00192695" w:rsidRPr="00145AEC">
        <w:rPr>
          <w:rFonts w:ascii="Calibri" w:hAnsi="Calibri" w:cs="Calibri"/>
          <w:b/>
          <w:lang w:eastAsia="es-DO"/>
        </w:rPr>
        <w:t xml:space="preserve">. </w:t>
      </w:r>
    </w:p>
    <w:p w:rsidR="00192695" w:rsidRPr="00046BDA" w:rsidRDefault="00192695" w:rsidP="00192695">
      <w:pPr>
        <w:autoSpaceDE w:val="0"/>
        <w:autoSpaceDN w:val="0"/>
        <w:jc w:val="center"/>
        <w:rPr>
          <w:rFonts w:ascii="Calibri" w:hAnsi="Calibri" w:cs="Calibri"/>
          <w:b/>
          <w:color w:val="FF0000"/>
          <w:lang w:eastAsia="es-DO"/>
        </w:rPr>
      </w:pPr>
      <w:r w:rsidRPr="00145AEC">
        <w:rPr>
          <w:rFonts w:ascii="Calibri" w:hAnsi="Calibri" w:cs="Calibri"/>
          <w:b/>
          <w:lang w:eastAsia="es-DO"/>
        </w:rPr>
        <w:t>ETED-CCC-</w:t>
      </w:r>
      <w:r w:rsidR="00A90FF7">
        <w:rPr>
          <w:rFonts w:ascii="Calibri" w:hAnsi="Calibri" w:cs="Calibri"/>
          <w:b/>
          <w:lang w:eastAsia="es-DO"/>
        </w:rPr>
        <w:t>CP</w:t>
      </w:r>
      <w:r w:rsidRPr="00145AEC">
        <w:rPr>
          <w:rFonts w:ascii="Calibri" w:hAnsi="Calibri" w:cs="Calibri"/>
          <w:b/>
          <w:lang w:eastAsia="es-DO"/>
        </w:rPr>
        <w:t>-201</w:t>
      </w:r>
      <w:r>
        <w:rPr>
          <w:rFonts w:ascii="Calibri" w:hAnsi="Calibri" w:cs="Calibri"/>
          <w:b/>
          <w:lang w:eastAsia="es-DO"/>
        </w:rPr>
        <w:t>6</w:t>
      </w:r>
      <w:r w:rsidRPr="00145AEC">
        <w:rPr>
          <w:rFonts w:ascii="Calibri" w:hAnsi="Calibri" w:cs="Calibri"/>
          <w:b/>
          <w:lang w:eastAsia="es-DO"/>
        </w:rPr>
        <w:t>-</w:t>
      </w:r>
      <w:r w:rsidR="00F50DC1" w:rsidRPr="00F50DC1">
        <w:rPr>
          <w:rFonts w:ascii="Calibri" w:hAnsi="Calibri" w:cs="Calibri"/>
          <w:b/>
          <w:lang w:eastAsia="es-DO"/>
        </w:rPr>
        <w:t>08</w:t>
      </w:r>
      <w:r w:rsidR="003F0D41">
        <w:rPr>
          <w:rFonts w:ascii="Calibri" w:hAnsi="Calibri" w:cs="Calibri"/>
          <w:b/>
          <w:lang w:eastAsia="es-DO"/>
        </w:rPr>
        <w:t>9</w:t>
      </w:r>
    </w:p>
    <w:p w:rsidR="00192695" w:rsidRPr="00192695" w:rsidRDefault="00192695">
      <w:pPr>
        <w:rPr>
          <w:rFonts w:ascii="Arial" w:hAnsi="Arial" w:cs="Arial"/>
          <w:sz w:val="24"/>
          <w:szCs w:val="24"/>
        </w:rPr>
      </w:pPr>
    </w:p>
    <w:p w:rsidR="00192695" w:rsidRPr="00192695" w:rsidRDefault="00192695">
      <w:pPr>
        <w:rPr>
          <w:rFonts w:ascii="Arial" w:hAnsi="Arial" w:cs="Arial"/>
          <w:sz w:val="24"/>
          <w:szCs w:val="24"/>
        </w:rPr>
      </w:pPr>
    </w:p>
    <w:p w:rsidR="00192695" w:rsidRPr="00192695" w:rsidRDefault="00192695">
      <w:pPr>
        <w:rPr>
          <w:rFonts w:ascii="Arial" w:hAnsi="Arial" w:cs="Arial"/>
          <w:sz w:val="24"/>
          <w:szCs w:val="24"/>
        </w:rPr>
      </w:pPr>
    </w:p>
    <w:p w:rsidR="00192695" w:rsidRDefault="00F16DB4" w:rsidP="00192695">
      <w:pPr>
        <w:autoSpaceDE w:val="0"/>
        <w:autoSpaceDN w:val="0"/>
        <w:jc w:val="center"/>
        <w:rPr>
          <w:rFonts w:ascii="Arial Narrow" w:hAnsi="Arial Narrow" w:cs="Arial"/>
          <w:bCs/>
          <w:color w:val="000000"/>
        </w:rPr>
      </w:pPr>
      <w:r>
        <w:rPr>
          <w:rFonts w:ascii="Arial Narrow" w:hAnsi="Arial Narrow" w:cs="Arial"/>
          <w:bCs/>
          <w:color w:val="000000"/>
        </w:rPr>
        <w:pict>
          <v:rect id="_x0000_i1025" style="width:0;height:1.5pt" o:hralign="center" o:hrstd="t" o:hr="t" fillcolor="#a0a0a0" stroked="f"/>
        </w:pict>
      </w:r>
    </w:p>
    <w:p w:rsidR="00192695" w:rsidRPr="001A2610" w:rsidRDefault="00192695" w:rsidP="00192695">
      <w:pPr>
        <w:autoSpaceDE w:val="0"/>
        <w:autoSpaceDN w:val="0"/>
        <w:jc w:val="center"/>
        <w:rPr>
          <w:rFonts w:ascii="Arial Narrow" w:hAnsi="Arial Narrow" w:cs="Arial"/>
          <w:bCs/>
          <w:color w:val="000000"/>
        </w:rPr>
      </w:pPr>
      <w:r w:rsidRPr="001A2610">
        <w:rPr>
          <w:rFonts w:ascii="Arial Narrow" w:hAnsi="Arial Narrow" w:cs="Arial"/>
          <w:bCs/>
          <w:color w:val="000000"/>
        </w:rPr>
        <w:t>Santo Domingo, Distrito Nacional</w:t>
      </w:r>
    </w:p>
    <w:p w:rsidR="00192695" w:rsidRPr="001A2610" w:rsidRDefault="00192695" w:rsidP="00192695">
      <w:pPr>
        <w:jc w:val="center"/>
        <w:rPr>
          <w:rFonts w:ascii="Arial Narrow" w:hAnsi="Arial Narrow" w:cs="Arial"/>
          <w:bCs/>
          <w:color w:val="000000"/>
        </w:rPr>
      </w:pPr>
      <w:r w:rsidRPr="001A2610">
        <w:rPr>
          <w:rFonts w:ascii="Arial Narrow" w:hAnsi="Arial Narrow" w:cs="Arial"/>
          <w:bCs/>
          <w:color w:val="000000"/>
        </w:rPr>
        <w:t>República Dominicana</w:t>
      </w:r>
    </w:p>
    <w:p w:rsidR="00192695" w:rsidRPr="00F50DC1" w:rsidRDefault="003F0D41" w:rsidP="00192695">
      <w:pPr>
        <w:autoSpaceDE w:val="0"/>
        <w:autoSpaceDN w:val="0"/>
        <w:jc w:val="center"/>
        <w:rPr>
          <w:rStyle w:val="Style6"/>
          <w:rFonts w:ascii="Arial Narrow" w:hAnsi="Arial Narrow"/>
          <w:sz w:val="24"/>
        </w:rPr>
      </w:pPr>
      <w:r>
        <w:rPr>
          <w:rStyle w:val="Style6"/>
          <w:rFonts w:ascii="Arial Narrow" w:hAnsi="Arial Narrow"/>
          <w:sz w:val="24"/>
        </w:rPr>
        <w:t>Dic</w:t>
      </w:r>
      <w:r w:rsidR="00F50DC1" w:rsidRPr="00F50DC1">
        <w:rPr>
          <w:rStyle w:val="Style6"/>
          <w:rFonts w:ascii="Arial Narrow" w:hAnsi="Arial Narrow"/>
          <w:sz w:val="24"/>
        </w:rPr>
        <w:t>iembre</w:t>
      </w:r>
      <w:r w:rsidR="00834E94" w:rsidRPr="00F50DC1">
        <w:rPr>
          <w:rStyle w:val="Style6"/>
          <w:rFonts w:ascii="Arial Narrow" w:hAnsi="Arial Narrow"/>
          <w:sz w:val="24"/>
        </w:rPr>
        <w:t xml:space="preserve">, </w:t>
      </w:r>
      <w:r w:rsidR="00192695" w:rsidRPr="00F50DC1">
        <w:rPr>
          <w:rStyle w:val="Style6"/>
          <w:rFonts w:ascii="Arial Narrow" w:hAnsi="Arial Narrow"/>
          <w:sz w:val="24"/>
        </w:rPr>
        <w:t xml:space="preserve"> 2016</w:t>
      </w:r>
    </w:p>
    <w:p w:rsidR="00730985" w:rsidRPr="00145AEC" w:rsidRDefault="00730985" w:rsidP="00192695">
      <w:pPr>
        <w:autoSpaceDE w:val="0"/>
        <w:autoSpaceDN w:val="0"/>
        <w:jc w:val="center"/>
        <w:rPr>
          <w:rStyle w:val="Style6"/>
          <w:rFonts w:ascii="Arial Narrow" w:hAnsi="Arial Narrow"/>
          <w:sz w:val="24"/>
        </w:rPr>
      </w:pPr>
    </w:p>
    <w:p w:rsidR="00192695" w:rsidRDefault="00192695">
      <w:pPr>
        <w:rPr>
          <w:rFonts w:ascii="Arial" w:hAnsi="Arial" w:cs="Arial"/>
          <w:b/>
          <w:sz w:val="24"/>
          <w:szCs w:val="24"/>
        </w:rPr>
      </w:pPr>
      <w:r w:rsidRPr="00A90FF7">
        <w:rPr>
          <w:rFonts w:ascii="Arial" w:hAnsi="Arial" w:cs="Arial"/>
          <w:b/>
          <w:sz w:val="24"/>
          <w:szCs w:val="24"/>
        </w:rPr>
        <w:lastRenderedPageBreak/>
        <w:t xml:space="preserve">I. CONDICIONES GENERALES </w:t>
      </w:r>
    </w:p>
    <w:p w:rsidR="00A90FF7" w:rsidRPr="00A90FF7" w:rsidRDefault="00A90FF7">
      <w:pPr>
        <w:rPr>
          <w:rFonts w:ascii="Arial" w:hAnsi="Arial" w:cs="Arial"/>
          <w:b/>
          <w:sz w:val="24"/>
          <w:szCs w:val="24"/>
        </w:rPr>
      </w:pPr>
    </w:p>
    <w:p w:rsidR="00192695" w:rsidRPr="00A90FF7" w:rsidRDefault="00192695" w:rsidP="00A90FF7">
      <w:pPr>
        <w:pStyle w:val="Prrafodelista"/>
        <w:numPr>
          <w:ilvl w:val="0"/>
          <w:numId w:val="1"/>
        </w:numPr>
        <w:rPr>
          <w:rFonts w:ascii="Arial" w:hAnsi="Arial" w:cs="Arial"/>
          <w:b/>
          <w:sz w:val="24"/>
          <w:szCs w:val="24"/>
        </w:rPr>
      </w:pPr>
      <w:r w:rsidRPr="00A90FF7">
        <w:rPr>
          <w:rFonts w:ascii="Arial" w:hAnsi="Arial" w:cs="Arial"/>
          <w:b/>
          <w:sz w:val="24"/>
          <w:szCs w:val="24"/>
        </w:rPr>
        <w:t xml:space="preserve">GENERALIDADES </w:t>
      </w:r>
    </w:p>
    <w:p w:rsidR="00A90FF7" w:rsidRPr="00A90FF7" w:rsidRDefault="00A90FF7" w:rsidP="00A90FF7">
      <w:pPr>
        <w:pStyle w:val="Prrafodelista"/>
        <w:ind w:left="405"/>
        <w:rPr>
          <w:rFonts w:ascii="Arial" w:hAnsi="Arial" w:cs="Arial"/>
          <w:b/>
          <w:sz w:val="24"/>
          <w:szCs w:val="24"/>
        </w:rPr>
      </w:pPr>
    </w:p>
    <w:p w:rsidR="00A90FF7" w:rsidRDefault="00192695">
      <w:pPr>
        <w:rPr>
          <w:rFonts w:ascii="Arial" w:hAnsi="Arial" w:cs="Arial"/>
          <w:b/>
          <w:sz w:val="24"/>
          <w:szCs w:val="24"/>
        </w:rPr>
      </w:pPr>
      <w:r w:rsidRPr="00A90FF7">
        <w:rPr>
          <w:rFonts w:ascii="Arial" w:hAnsi="Arial" w:cs="Arial"/>
          <w:b/>
          <w:sz w:val="24"/>
          <w:szCs w:val="24"/>
        </w:rPr>
        <w:t>1.1 OBJETIVO</w:t>
      </w:r>
    </w:p>
    <w:p w:rsidR="00A90FF7" w:rsidRDefault="00192695" w:rsidP="00A90FF7">
      <w:pPr>
        <w:jc w:val="both"/>
        <w:rPr>
          <w:rFonts w:ascii="Arial" w:hAnsi="Arial" w:cs="Arial"/>
          <w:sz w:val="24"/>
          <w:szCs w:val="24"/>
        </w:rPr>
      </w:pPr>
      <w:r w:rsidRPr="00192695">
        <w:rPr>
          <w:rFonts w:ascii="Arial" w:hAnsi="Arial" w:cs="Arial"/>
          <w:sz w:val="24"/>
          <w:szCs w:val="24"/>
        </w:rPr>
        <w:t xml:space="preserve">El objetivo del presente documento consiste en describir las condiciones generales y particulares necesarias para las personas naturales y jurídicas que deseen participar en el presente proceso de Comparación de Precios, que se llevará a cabo para la </w:t>
      </w:r>
      <w:r w:rsidR="00F50DC1" w:rsidRPr="00F50DC1">
        <w:rPr>
          <w:rFonts w:ascii="Arial" w:hAnsi="Arial" w:cs="Arial"/>
          <w:b/>
          <w:sz w:val="24"/>
          <w:szCs w:val="24"/>
        </w:rPr>
        <w:t>“</w:t>
      </w:r>
      <w:r w:rsidR="003F0D41">
        <w:rPr>
          <w:rFonts w:ascii="Arial" w:hAnsi="Arial" w:cs="Arial"/>
          <w:b/>
          <w:sz w:val="24"/>
          <w:szCs w:val="24"/>
          <w:lang w:eastAsia="es-DO"/>
        </w:rPr>
        <w:t>CONSTRUCCION E INSTALACION DE 250 VALLAS“</w:t>
      </w:r>
      <w:r w:rsidR="00F50DC1" w:rsidRPr="00F50DC1">
        <w:rPr>
          <w:rFonts w:ascii="Arial" w:hAnsi="Arial" w:cs="Arial"/>
          <w:b/>
          <w:sz w:val="24"/>
          <w:szCs w:val="24"/>
        </w:rPr>
        <w:t>.</w:t>
      </w:r>
      <w:r w:rsidR="00F50DC1" w:rsidRPr="00A90FF7">
        <w:rPr>
          <w:rFonts w:ascii="Arial" w:hAnsi="Arial" w:cs="Arial"/>
          <w:b/>
          <w:sz w:val="24"/>
          <w:szCs w:val="24"/>
        </w:rPr>
        <w:t xml:space="preserve"> </w:t>
      </w:r>
    </w:p>
    <w:p w:rsidR="00A90FF7" w:rsidRDefault="00A90FF7">
      <w:pPr>
        <w:rPr>
          <w:rFonts w:ascii="Arial" w:hAnsi="Arial" w:cs="Arial"/>
          <w:sz w:val="24"/>
          <w:szCs w:val="24"/>
        </w:rPr>
      </w:pPr>
    </w:p>
    <w:p w:rsidR="00A90FF7" w:rsidRDefault="00192695">
      <w:pPr>
        <w:rPr>
          <w:rFonts w:ascii="Arial" w:hAnsi="Arial" w:cs="Arial"/>
          <w:sz w:val="24"/>
          <w:szCs w:val="24"/>
        </w:rPr>
      </w:pPr>
      <w:r w:rsidRPr="00A90FF7">
        <w:rPr>
          <w:rFonts w:ascii="Arial" w:hAnsi="Arial" w:cs="Arial"/>
          <w:b/>
          <w:sz w:val="24"/>
          <w:szCs w:val="24"/>
        </w:rPr>
        <w:t>1.2 MODALIDAD DE ADJUDICACIÓN</w:t>
      </w:r>
      <w:r w:rsidRPr="00192695">
        <w:rPr>
          <w:rFonts w:ascii="Arial" w:hAnsi="Arial" w:cs="Arial"/>
          <w:sz w:val="24"/>
          <w:szCs w:val="24"/>
        </w:rPr>
        <w:t xml:space="preserve"> </w:t>
      </w:r>
    </w:p>
    <w:p w:rsidR="00A90FF7" w:rsidRDefault="00192695">
      <w:pPr>
        <w:rPr>
          <w:rFonts w:ascii="Arial" w:hAnsi="Arial" w:cs="Arial"/>
          <w:sz w:val="24"/>
          <w:szCs w:val="24"/>
        </w:rPr>
      </w:pPr>
      <w:r w:rsidRPr="00192695">
        <w:rPr>
          <w:rFonts w:ascii="Arial" w:hAnsi="Arial" w:cs="Arial"/>
          <w:sz w:val="24"/>
          <w:szCs w:val="24"/>
        </w:rPr>
        <w:t>Mejor oferta Técnico – Económica.</w:t>
      </w:r>
    </w:p>
    <w:p w:rsidR="00A90FF7" w:rsidRDefault="00A90FF7">
      <w:pPr>
        <w:rPr>
          <w:rFonts w:ascii="Arial" w:hAnsi="Arial" w:cs="Arial"/>
          <w:b/>
          <w:sz w:val="24"/>
          <w:szCs w:val="24"/>
        </w:rPr>
      </w:pPr>
    </w:p>
    <w:p w:rsidR="00A90FF7" w:rsidRDefault="00192695">
      <w:pPr>
        <w:rPr>
          <w:rFonts w:ascii="Arial" w:hAnsi="Arial" w:cs="Arial"/>
          <w:b/>
          <w:sz w:val="24"/>
          <w:szCs w:val="24"/>
        </w:rPr>
      </w:pPr>
      <w:r w:rsidRPr="00A90FF7">
        <w:rPr>
          <w:rFonts w:ascii="Arial" w:hAnsi="Arial" w:cs="Arial"/>
          <w:b/>
          <w:sz w:val="24"/>
          <w:szCs w:val="24"/>
        </w:rPr>
        <w:t xml:space="preserve">1.3 IDIOMA </w:t>
      </w:r>
    </w:p>
    <w:p w:rsidR="00A90FF7" w:rsidRDefault="00192695">
      <w:pPr>
        <w:rPr>
          <w:rFonts w:ascii="Arial" w:hAnsi="Arial" w:cs="Arial"/>
          <w:sz w:val="24"/>
          <w:szCs w:val="24"/>
        </w:rPr>
      </w:pPr>
      <w:r w:rsidRPr="00192695">
        <w:rPr>
          <w:rFonts w:ascii="Arial" w:hAnsi="Arial" w:cs="Arial"/>
          <w:sz w:val="24"/>
          <w:szCs w:val="24"/>
        </w:rPr>
        <w:t xml:space="preserve">El idioma oficial de la presente Comparación de Precios es el español, por tanto, toda la correspondencia y documentos generados durante el procedimiento que intercambien el Oferente/Proponente y el Comité de Compras y Contrataciones deberán ser presentados en este idioma. </w:t>
      </w:r>
    </w:p>
    <w:p w:rsidR="00A90FF7" w:rsidRDefault="00A90FF7">
      <w:pPr>
        <w:rPr>
          <w:rFonts w:ascii="Arial" w:hAnsi="Arial" w:cs="Arial"/>
          <w:sz w:val="24"/>
          <w:szCs w:val="24"/>
        </w:rPr>
      </w:pPr>
    </w:p>
    <w:p w:rsidR="00A90FF7" w:rsidRDefault="00192695">
      <w:pPr>
        <w:rPr>
          <w:rFonts w:ascii="Arial" w:hAnsi="Arial" w:cs="Arial"/>
          <w:b/>
          <w:sz w:val="24"/>
          <w:szCs w:val="24"/>
        </w:rPr>
      </w:pPr>
      <w:r w:rsidRPr="00A90FF7">
        <w:rPr>
          <w:rFonts w:ascii="Arial" w:hAnsi="Arial" w:cs="Arial"/>
          <w:b/>
          <w:sz w:val="24"/>
          <w:szCs w:val="24"/>
        </w:rPr>
        <w:t>1.4 PARTICIPANTES</w:t>
      </w:r>
    </w:p>
    <w:p w:rsidR="00A90FF7" w:rsidRDefault="00192695" w:rsidP="00A90FF7">
      <w:pPr>
        <w:jc w:val="both"/>
        <w:rPr>
          <w:rFonts w:ascii="Arial" w:hAnsi="Arial" w:cs="Arial"/>
          <w:sz w:val="24"/>
          <w:szCs w:val="24"/>
        </w:rPr>
      </w:pPr>
      <w:r w:rsidRPr="00192695">
        <w:rPr>
          <w:rFonts w:ascii="Arial" w:hAnsi="Arial" w:cs="Arial"/>
          <w:sz w:val="24"/>
          <w:szCs w:val="24"/>
        </w:rPr>
        <w:t xml:space="preserve">Podrá participar como postor cualquier persona física o jurídica nacional que cumpla los requerimientos establecidos en el artículo 8 y demás disposiciones de la Ley No. 340-06 y sus modificaciones, el Reglamento No. 543-12 de fecha 06 de septiembre de 2012, así como aquellos contenidos en las presentes Especificaciones Técnicas. </w:t>
      </w:r>
    </w:p>
    <w:p w:rsidR="00A90FF7" w:rsidRDefault="00192695" w:rsidP="00A90FF7">
      <w:pPr>
        <w:jc w:val="both"/>
        <w:rPr>
          <w:rFonts w:ascii="Arial" w:hAnsi="Arial" w:cs="Arial"/>
          <w:sz w:val="24"/>
          <w:szCs w:val="24"/>
        </w:rPr>
      </w:pPr>
      <w:r w:rsidRPr="00192695">
        <w:rPr>
          <w:rFonts w:ascii="Arial" w:hAnsi="Arial" w:cs="Arial"/>
          <w:sz w:val="24"/>
          <w:szCs w:val="24"/>
        </w:rPr>
        <w:t xml:space="preserve">Podrán participar en el presente proceso de compra, en caso de que reúnan las condiciones necesarias para participar en el mismo, las Micro, Pequeñas y Medianas Empresas (MIPYMES). </w:t>
      </w:r>
    </w:p>
    <w:p w:rsidR="00A90FF7" w:rsidRDefault="00192695" w:rsidP="00A90FF7">
      <w:pPr>
        <w:jc w:val="both"/>
        <w:rPr>
          <w:rFonts w:ascii="Arial" w:hAnsi="Arial" w:cs="Arial"/>
          <w:sz w:val="24"/>
          <w:szCs w:val="24"/>
        </w:rPr>
      </w:pPr>
      <w:r w:rsidRPr="00192695">
        <w:rPr>
          <w:rFonts w:ascii="Arial" w:hAnsi="Arial" w:cs="Arial"/>
          <w:sz w:val="24"/>
          <w:szCs w:val="24"/>
        </w:rPr>
        <w:t>Los interesados en presentar ofertas para la Comparación de Precios objeto de este proceso deberán estar inscritos en el Registro Nacional de Proveedores de la Dirección General de Contrataciones Públicas (en lo adelante “DGCP”) al momento de su inscripción en el presente proceso.</w:t>
      </w:r>
      <w:r w:rsidRPr="00A90FF7">
        <w:rPr>
          <w:rFonts w:ascii="Arial" w:hAnsi="Arial" w:cs="Arial"/>
          <w:b/>
          <w:sz w:val="24"/>
          <w:szCs w:val="24"/>
        </w:rPr>
        <w:t xml:space="preserve"> </w:t>
      </w:r>
      <w:r w:rsidR="00A90FF7" w:rsidRPr="00A90FF7">
        <w:rPr>
          <w:rFonts w:ascii="Arial" w:hAnsi="Arial" w:cs="Arial"/>
          <w:b/>
          <w:sz w:val="24"/>
          <w:szCs w:val="24"/>
        </w:rPr>
        <w:t xml:space="preserve">EL </w:t>
      </w:r>
      <w:r w:rsidRPr="00A90FF7">
        <w:rPr>
          <w:rFonts w:ascii="Arial" w:hAnsi="Arial" w:cs="Arial"/>
          <w:b/>
          <w:sz w:val="24"/>
          <w:szCs w:val="24"/>
        </w:rPr>
        <w:t xml:space="preserve">RUBRO CORRESPONDIENTE A ESTE PROCESO </w:t>
      </w:r>
      <w:r w:rsidR="00A90FF7">
        <w:rPr>
          <w:rFonts w:ascii="Arial" w:hAnsi="Arial" w:cs="Arial"/>
          <w:b/>
          <w:sz w:val="24"/>
          <w:szCs w:val="24"/>
        </w:rPr>
        <w:t xml:space="preserve">ES: </w:t>
      </w:r>
      <w:r w:rsidRPr="00F50DC1">
        <w:rPr>
          <w:rFonts w:ascii="Arial" w:hAnsi="Arial" w:cs="Arial"/>
          <w:b/>
          <w:sz w:val="24"/>
          <w:szCs w:val="24"/>
        </w:rPr>
        <w:t>“</w:t>
      </w:r>
      <w:r w:rsidR="002E259A">
        <w:rPr>
          <w:rFonts w:ascii="Arial" w:hAnsi="Arial" w:cs="Arial"/>
          <w:b/>
          <w:sz w:val="24"/>
          <w:szCs w:val="24"/>
        </w:rPr>
        <w:t>Impresos y Publicidad</w:t>
      </w:r>
      <w:r w:rsidRPr="00F50DC1">
        <w:rPr>
          <w:rFonts w:ascii="Arial" w:hAnsi="Arial" w:cs="Arial"/>
          <w:b/>
          <w:sz w:val="24"/>
          <w:szCs w:val="24"/>
        </w:rPr>
        <w:t>”.</w:t>
      </w:r>
      <w:r w:rsidRPr="00F50DC1">
        <w:rPr>
          <w:rFonts w:ascii="Arial" w:hAnsi="Arial" w:cs="Arial"/>
          <w:sz w:val="24"/>
          <w:szCs w:val="24"/>
        </w:rPr>
        <w:t xml:space="preserve"> </w:t>
      </w:r>
      <w:r w:rsidR="00046BDA" w:rsidRPr="00F50DC1">
        <w:rPr>
          <w:rFonts w:ascii="Arial" w:hAnsi="Arial" w:cs="Arial"/>
          <w:sz w:val="24"/>
          <w:szCs w:val="24"/>
        </w:rPr>
        <w:t xml:space="preserve"> </w:t>
      </w:r>
      <w:r w:rsidRPr="00192695">
        <w:rPr>
          <w:rFonts w:ascii="Arial" w:hAnsi="Arial" w:cs="Arial"/>
          <w:sz w:val="24"/>
          <w:szCs w:val="24"/>
        </w:rPr>
        <w:t xml:space="preserve">En adición, deberán completar </w:t>
      </w:r>
      <w:r w:rsidR="00046BDA">
        <w:rPr>
          <w:rFonts w:ascii="Arial" w:hAnsi="Arial" w:cs="Arial"/>
          <w:sz w:val="24"/>
          <w:szCs w:val="24"/>
        </w:rPr>
        <w:t xml:space="preserve">la ficha de Participante y enviarla al </w:t>
      </w:r>
      <w:r w:rsidRPr="00192695">
        <w:rPr>
          <w:rFonts w:ascii="Arial" w:hAnsi="Arial" w:cs="Arial"/>
          <w:sz w:val="24"/>
          <w:szCs w:val="24"/>
        </w:rPr>
        <w:t>correo electrónico</w:t>
      </w:r>
      <w:r w:rsidR="00046BDA">
        <w:rPr>
          <w:rFonts w:ascii="Arial" w:hAnsi="Arial" w:cs="Arial"/>
          <w:sz w:val="24"/>
          <w:szCs w:val="24"/>
        </w:rPr>
        <w:t xml:space="preserve"> </w:t>
      </w:r>
      <w:hyperlink r:id="rId9" w:history="1">
        <w:r w:rsidR="00046BDA" w:rsidRPr="008F18F0">
          <w:rPr>
            <w:rStyle w:val="Hipervnculo"/>
            <w:rFonts w:ascii="Arial" w:hAnsi="Arial" w:cs="Arial"/>
            <w:sz w:val="24"/>
            <w:szCs w:val="24"/>
          </w:rPr>
          <w:t>licitaciones@eted.gov.do</w:t>
        </w:r>
      </w:hyperlink>
      <w:r w:rsidR="00046BDA">
        <w:rPr>
          <w:rFonts w:ascii="Arial" w:hAnsi="Arial" w:cs="Arial"/>
          <w:sz w:val="24"/>
          <w:szCs w:val="24"/>
        </w:rPr>
        <w:t>.</w:t>
      </w:r>
    </w:p>
    <w:p w:rsidR="001E0C8A" w:rsidRDefault="001E0C8A" w:rsidP="00A90FF7">
      <w:pPr>
        <w:jc w:val="both"/>
        <w:rPr>
          <w:rFonts w:ascii="Arial" w:hAnsi="Arial" w:cs="Arial"/>
          <w:sz w:val="24"/>
          <w:szCs w:val="24"/>
        </w:rPr>
      </w:pPr>
    </w:p>
    <w:p w:rsidR="001E0C8A" w:rsidRPr="001E0C8A" w:rsidRDefault="001E0C8A" w:rsidP="00A90FF7">
      <w:pPr>
        <w:jc w:val="both"/>
        <w:rPr>
          <w:rFonts w:ascii="Arial" w:hAnsi="Arial" w:cs="Arial"/>
          <w:b/>
          <w:sz w:val="24"/>
          <w:szCs w:val="24"/>
        </w:rPr>
      </w:pPr>
      <w:r w:rsidRPr="001E0C8A">
        <w:rPr>
          <w:rFonts w:ascii="Arial" w:hAnsi="Arial" w:cs="Arial"/>
          <w:b/>
          <w:sz w:val="24"/>
          <w:szCs w:val="24"/>
        </w:rPr>
        <w:lastRenderedPageBreak/>
        <w:t>1.5 INHABILITADOS DE PARTICIPAR.</w:t>
      </w:r>
    </w:p>
    <w:p w:rsidR="001E0C8A" w:rsidRPr="001E0C8A" w:rsidRDefault="001E0C8A" w:rsidP="00A90FF7">
      <w:pPr>
        <w:jc w:val="both"/>
        <w:rPr>
          <w:rFonts w:ascii="Arial" w:hAnsi="Arial" w:cs="Arial"/>
          <w:sz w:val="24"/>
          <w:szCs w:val="24"/>
        </w:rPr>
      </w:pPr>
    </w:p>
    <w:p w:rsidR="001E0C8A" w:rsidRDefault="001E0C8A" w:rsidP="00A90FF7">
      <w:pPr>
        <w:jc w:val="both"/>
        <w:rPr>
          <w:rFonts w:ascii="Arial" w:hAnsi="Arial" w:cs="Arial"/>
          <w:sz w:val="24"/>
          <w:szCs w:val="24"/>
        </w:rPr>
      </w:pPr>
      <w:r w:rsidRPr="001E0C8A">
        <w:rPr>
          <w:rFonts w:ascii="Arial" w:hAnsi="Arial" w:cs="Arial"/>
          <w:sz w:val="24"/>
          <w:szCs w:val="24"/>
        </w:rPr>
        <w:t xml:space="preserve"> Las personas físicas o jurídicas que en virtud de las disposiciones del Art. 14 de la Ley No.340-06 y sus modificaciones, se encuentren inhabilitadas para contratar con el Estado, no podrán participar en el proceso de comparación de precios descrito en el presente documento.</w:t>
      </w:r>
    </w:p>
    <w:p w:rsidR="00A90FF7" w:rsidRDefault="00A90FF7" w:rsidP="001E0C8A">
      <w:pPr>
        <w:jc w:val="both"/>
        <w:rPr>
          <w:rFonts w:ascii="Arial" w:hAnsi="Arial" w:cs="Arial"/>
          <w:sz w:val="24"/>
          <w:szCs w:val="24"/>
        </w:rPr>
      </w:pPr>
    </w:p>
    <w:p w:rsidR="001E0C8A" w:rsidRDefault="001E0C8A" w:rsidP="001E0C8A">
      <w:pPr>
        <w:pStyle w:val="Prrafodelista"/>
        <w:numPr>
          <w:ilvl w:val="0"/>
          <w:numId w:val="1"/>
        </w:numPr>
        <w:jc w:val="both"/>
        <w:rPr>
          <w:rFonts w:ascii="Arial" w:hAnsi="Arial" w:cs="Arial"/>
          <w:b/>
          <w:sz w:val="24"/>
          <w:szCs w:val="24"/>
        </w:rPr>
      </w:pPr>
      <w:r w:rsidRPr="001E0C8A">
        <w:rPr>
          <w:rFonts w:ascii="Arial" w:hAnsi="Arial" w:cs="Arial"/>
          <w:b/>
          <w:sz w:val="24"/>
          <w:szCs w:val="24"/>
        </w:rPr>
        <w:t>PRESENTACIÓN DE LAS PROPUESTAS</w:t>
      </w:r>
    </w:p>
    <w:p w:rsidR="001E0C8A" w:rsidRPr="001E0C8A" w:rsidRDefault="001E0C8A" w:rsidP="001E0C8A">
      <w:pPr>
        <w:pStyle w:val="Prrafodelista"/>
        <w:ind w:left="405"/>
        <w:jc w:val="both"/>
        <w:rPr>
          <w:rFonts w:ascii="Arial" w:hAnsi="Arial" w:cs="Arial"/>
          <w:b/>
          <w:sz w:val="24"/>
          <w:szCs w:val="24"/>
        </w:rPr>
      </w:pPr>
    </w:p>
    <w:p w:rsidR="001E0C8A" w:rsidRDefault="001E0C8A" w:rsidP="001E0C8A">
      <w:pPr>
        <w:jc w:val="both"/>
        <w:rPr>
          <w:rFonts w:ascii="Arial" w:hAnsi="Arial" w:cs="Arial"/>
          <w:sz w:val="24"/>
          <w:szCs w:val="24"/>
        </w:rPr>
      </w:pPr>
      <w:r w:rsidRPr="001E0C8A">
        <w:rPr>
          <w:rFonts w:ascii="Arial" w:hAnsi="Arial" w:cs="Arial"/>
          <w:sz w:val="24"/>
          <w:szCs w:val="24"/>
        </w:rPr>
        <w:t xml:space="preserve">Las ofertas se presentarán por escrito en sobres lacrados, que posean la seguridad apropiada. Las propuestas se entregarán en dos (2) sobres cerrados, denominados: </w:t>
      </w:r>
      <w:r w:rsidR="00D662CE" w:rsidRPr="001E0C8A">
        <w:rPr>
          <w:rFonts w:ascii="Arial" w:hAnsi="Arial" w:cs="Arial"/>
          <w:sz w:val="24"/>
          <w:szCs w:val="24"/>
        </w:rPr>
        <w:t>Sobre A Propuesta</w:t>
      </w:r>
      <w:r w:rsidRPr="001E0C8A">
        <w:rPr>
          <w:rFonts w:ascii="Arial" w:hAnsi="Arial" w:cs="Arial"/>
          <w:sz w:val="24"/>
          <w:szCs w:val="24"/>
        </w:rPr>
        <w:t xml:space="preserve"> Técnica, y Sobre </w:t>
      </w:r>
      <w:r w:rsidR="0017075D">
        <w:rPr>
          <w:rFonts w:ascii="Arial" w:hAnsi="Arial" w:cs="Arial"/>
          <w:sz w:val="24"/>
          <w:szCs w:val="24"/>
        </w:rPr>
        <w:t>B</w:t>
      </w:r>
      <w:r w:rsidRPr="001E0C8A">
        <w:rPr>
          <w:rFonts w:ascii="Arial" w:hAnsi="Arial" w:cs="Arial"/>
          <w:sz w:val="24"/>
          <w:szCs w:val="24"/>
        </w:rPr>
        <w:t xml:space="preserve"> Propuesta Económica; rotulados como sigue:</w:t>
      </w:r>
    </w:p>
    <w:p w:rsidR="001E0C8A" w:rsidRDefault="001E0C8A" w:rsidP="001E0C8A">
      <w:pPr>
        <w:jc w:val="both"/>
        <w:rPr>
          <w:rFonts w:ascii="Arial" w:hAnsi="Arial" w:cs="Arial"/>
          <w:sz w:val="24"/>
          <w:szCs w:val="24"/>
        </w:rPr>
      </w:pPr>
    </w:p>
    <w:p w:rsidR="001E0C8A" w:rsidRPr="001A2610" w:rsidRDefault="00E003C9" w:rsidP="001E0C8A">
      <w:pPr>
        <w:ind w:left="1416" w:firstLine="708"/>
        <w:rPr>
          <w:rFonts w:ascii="Arial Narrow" w:hAnsi="Arial Narrow" w:cs="Arial"/>
        </w:rPr>
      </w:pPr>
      <w:r w:rsidRPr="001E0C8A">
        <w:rPr>
          <w:rFonts w:ascii="Arial" w:hAnsi="Arial" w:cs="Arial"/>
          <w:noProof/>
          <w:sz w:val="24"/>
          <w:szCs w:val="24"/>
          <w:lang w:eastAsia="es-DO"/>
        </w:rPr>
        <mc:AlternateContent>
          <mc:Choice Requires="wps">
            <w:drawing>
              <wp:anchor distT="45720" distB="45720" distL="114300" distR="114300" simplePos="0" relativeHeight="251659264" behindDoc="0" locked="0" layoutInCell="1" allowOverlap="1" wp14:anchorId="50844F2B" wp14:editId="7EDE1635">
                <wp:simplePos x="0" y="0"/>
                <wp:positionH relativeFrom="margin">
                  <wp:posOffset>290830</wp:posOffset>
                </wp:positionH>
                <wp:positionV relativeFrom="paragraph">
                  <wp:posOffset>412115</wp:posOffset>
                </wp:positionV>
                <wp:extent cx="5248275" cy="246697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466975"/>
                        </a:xfrm>
                        <a:prstGeom prst="rect">
                          <a:avLst/>
                        </a:prstGeom>
                        <a:solidFill>
                          <a:srgbClr val="FFFFFF"/>
                        </a:solidFill>
                        <a:ln w="9525">
                          <a:solidFill>
                            <a:srgbClr val="000000"/>
                          </a:solidFill>
                          <a:miter lim="800000"/>
                          <a:headEnd/>
                          <a:tailEnd/>
                        </a:ln>
                      </wps:spPr>
                      <wps:txbx>
                        <w:txbxContent>
                          <w:p w:rsidR="001E0C8A" w:rsidRPr="00992214" w:rsidRDefault="001E0C8A" w:rsidP="001E0C8A">
                            <w:pPr>
                              <w:ind w:left="1416" w:firstLine="708"/>
                              <w:rPr>
                                <w:rFonts w:ascii="Arial Narrow" w:hAnsi="Arial Narrow" w:cs="Arial"/>
                                <w:b/>
                              </w:rPr>
                            </w:pPr>
                            <w:r w:rsidRPr="00992214">
                              <w:rPr>
                                <w:rFonts w:ascii="Arial Narrow" w:hAnsi="Arial Narrow" w:cs="Arial"/>
                                <w:b/>
                              </w:rPr>
                              <w:t>NOMBRE DEL OFERENTE/PROPONENTE</w:t>
                            </w:r>
                          </w:p>
                          <w:p w:rsidR="001E0C8A" w:rsidRPr="001A2610" w:rsidRDefault="001E0C8A" w:rsidP="001E0C8A">
                            <w:pPr>
                              <w:ind w:left="1416" w:firstLine="708"/>
                              <w:rPr>
                                <w:rFonts w:ascii="Arial Narrow" w:hAnsi="Arial Narrow" w:cs="Arial"/>
                              </w:rPr>
                            </w:pPr>
                            <w:r w:rsidRPr="001A2610">
                              <w:rPr>
                                <w:rFonts w:ascii="Arial Narrow" w:hAnsi="Arial Narrow" w:cs="Arial"/>
                              </w:rPr>
                              <w:t>(Sello Social)</w:t>
                            </w:r>
                          </w:p>
                          <w:p w:rsidR="001E0C8A" w:rsidRPr="001A2610" w:rsidRDefault="001E0C8A" w:rsidP="001E0C8A">
                            <w:pPr>
                              <w:ind w:left="1416" w:firstLine="708"/>
                              <w:rPr>
                                <w:rFonts w:ascii="Arial Narrow" w:hAnsi="Arial Narrow" w:cs="Arial"/>
                              </w:rPr>
                            </w:pPr>
                            <w:r w:rsidRPr="001A2610">
                              <w:rPr>
                                <w:rFonts w:ascii="Arial Narrow" w:hAnsi="Arial Narrow" w:cs="Arial"/>
                              </w:rPr>
                              <w:t>Firma del Representante Legal</w:t>
                            </w:r>
                          </w:p>
                          <w:p w:rsidR="001E0C8A" w:rsidRPr="001A2610" w:rsidRDefault="001E0C8A" w:rsidP="001E0C8A">
                            <w:pPr>
                              <w:ind w:left="1416" w:firstLine="708"/>
                              <w:rPr>
                                <w:rFonts w:ascii="Arial Narrow" w:hAnsi="Arial Narrow" w:cs="Arial"/>
                              </w:rPr>
                            </w:pPr>
                            <w:r w:rsidRPr="001A2610">
                              <w:rPr>
                                <w:rFonts w:ascii="Arial Narrow" w:hAnsi="Arial Narrow" w:cs="Arial"/>
                              </w:rPr>
                              <w:t>COMITÉ DE COMPRAS Y CONTRATACIONES</w:t>
                            </w:r>
                          </w:p>
                          <w:p w:rsidR="001E0C8A" w:rsidRPr="00530C41" w:rsidRDefault="001E0C8A" w:rsidP="001E0C8A">
                            <w:pPr>
                              <w:ind w:left="1416" w:firstLine="708"/>
                              <w:rPr>
                                <w:rFonts w:ascii="Arial Narrow" w:hAnsi="Arial Narrow" w:cs="Arial"/>
                              </w:rPr>
                            </w:pPr>
                            <w:r w:rsidRPr="00530C41">
                              <w:rPr>
                                <w:rFonts w:ascii="Arial Narrow" w:hAnsi="Arial Narrow" w:cs="Arial"/>
                              </w:rPr>
                              <w:t>Empresa de Transmisión Eléctrica Dominicana, ETED</w:t>
                            </w:r>
                          </w:p>
                          <w:p w:rsidR="001E0C8A" w:rsidRPr="001A2610" w:rsidRDefault="001E0C8A" w:rsidP="001E0C8A">
                            <w:pPr>
                              <w:ind w:left="1416" w:firstLine="708"/>
                              <w:rPr>
                                <w:rFonts w:ascii="Arial Narrow" w:hAnsi="Arial Narrow" w:cs="Arial"/>
                              </w:rPr>
                            </w:pPr>
                            <w:r w:rsidRPr="001A2610">
                              <w:rPr>
                                <w:rFonts w:ascii="Arial Narrow" w:hAnsi="Arial Narrow" w:cs="Arial"/>
                                <w:b/>
                              </w:rPr>
                              <w:t>PRESENTACIÓN:</w:t>
                            </w:r>
                            <w:r w:rsidRPr="001A2610">
                              <w:rPr>
                                <w:rFonts w:ascii="Arial Narrow" w:hAnsi="Arial Narrow" w:cs="Arial"/>
                                <w:b/>
                              </w:rPr>
                              <w:tab/>
                            </w:r>
                            <w:r w:rsidR="00E003C9">
                              <w:rPr>
                                <w:rFonts w:ascii="Arial Narrow" w:hAnsi="Arial Narrow" w:cs="Arial"/>
                                <w:b/>
                              </w:rPr>
                              <w:t xml:space="preserve"> </w:t>
                            </w:r>
                            <w:r w:rsidRPr="001A2610">
                              <w:rPr>
                                <w:rFonts w:ascii="Arial Narrow" w:hAnsi="Arial Narrow" w:cs="Arial"/>
                                <w:b/>
                              </w:rPr>
                              <w:t>OFERTA TÉCNICA</w:t>
                            </w:r>
                          </w:p>
                          <w:p w:rsidR="001E0C8A" w:rsidRPr="00E003C9" w:rsidRDefault="00E003C9" w:rsidP="00E003C9">
                            <w:pPr>
                              <w:ind w:left="4248" w:hanging="2130"/>
                              <w:rPr>
                                <w:rFonts w:ascii="Arial Narrow" w:hAnsi="Arial Narrow" w:cs="Arial"/>
                                <w:b/>
                                <w:lang w:val="es-ES"/>
                              </w:rPr>
                            </w:pPr>
                            <w:r>
                              <w:rPr>
                                <w:rFonts w:ascii="Arial Narrow" w:hAnsi="Arial Narrow" w:cs="Arial"/>
                                <w:b/>
                                <w:lang w:val="es-ES_tradnl"/>
                              </w:rPr>
                              <w:t>REFERENCIA</w:t>
                            </w:r>
                            <w:r w:rsidR="001E0C8A" w:rsidRPr="001A2610">
                              <w:rPr>
                                <w:rFonts w:ascii="Arial Narrow" w:hAnsi="Arial Narrow" w:cs="Arial"/>
                                <w:b/>
                                <w:lang w:val="es-ES_tradnl"/>
                              </w:rPr>
                              <w:t xml:space="preserve">:    </w:t>
                            </w:r>
                            <w:r>
                              <w:rPr>
                                <w:rFonts w:ascii="Arial Narrow" w:hAnsi="Arial Narrow" w:cs="Arial"/>
                                <w:b/>
                                <w:lang w:val="es-ES_tradnl"/>
                              </w:rPr>
                              <w:tab/>
                              <w:t xml:space="preserve">  </w:t>
                            </w:r>
                            <w:r w:rsidR="001E0C8A">
                              <w:rPr>
                                <w:rFonts w:ascii="Arial Narrow" w:hAnsi="Arial Narrow" w:cs="Arial"/>
                                <w:b/>
                                <w:lang w:val="es-ES_tradnl"/>
                              </w:rPr>
                              <w:t>ETED</w:t>
                            </w:r>
                            <w:r w:rsidR="001E0C8A" w:rsidRPr="001A2610">
                              <w:rPr>
                                <w:rFonts w:ascii="Arial Narrow" w:hAnsi="Arial Narrow" w:cs="Arial"/>
                                <w:b/>
                                <w:lang w:val="es-ES_tradnl"/>
                              </w:rPr>
                              <w:t>-</w:t>
                            </w:r>
                            <w:r w:rsidR="001E0C8A" w:rsidRPr="001A2610">
                              <w:rPr>
                                <w:rFonts w:ascii="Arial Narrow" w:hAnsi="Arial Narrow" w:cs="Arial"/>
                                <w:b/>
                                <w:lang w:val="es-ES"/>
                              </w:rPr>
                              <w:t>CCC-</w:t>
                            </w:r>
                            <w:r w:rsidR="00D662CE">
                              <w:rPr>
                                <w:rFonts w:ascii="Arial Narrow" w:hAnsi="Arial Narrow" w:cs="Arial"/>
                                <w:b/>
                                <w:lang w:val="es-ES"/>
                              </w:rPr>
                              <w:t>CP</w:t>
                            </w:r>
                            <w:r w:rsidR="001E0C8A" w:rsidRPr="00F50DC1">
                              <w:rPr>
                                <w:rFonts w:ascii="Arial Narrow" w:hAnsi="Arial Narrow" w:cs="Arial"/>
                                <w:b/>
                                <w:lang w:val="es-ES"/>
                              </w:rPr>
                              <w:t>- 2016-</w:t>
                            </w:r>
                            <w:r w:rsidR="003F0D41">
                              <w:rPr>
                                <w:rFonts w:ascii="Arial Narrow" w:hAnsi="Arial Narrow" w:cs="Arial"/>
                                <w:b/>
                                <w:lang w:val="es-ES"/>
                              </w:rPr>
                              <w:t>089</w:t>
                            </w:r>
                            <w:r w:rsidRPr="00F50DC1">
                              <w:rPr>
                                <w:rFonts w:ascii="Arial Narrow" w:hAnsi="Arial Narrow" w:cs="Arial"/>
                                <w:b/>
                                <w:lang w:val="es-ES"/>
                              </w:rPr>
                              <w:t xml:space="preserve">       </w:t>
                            </w:r>
                            <w:r w:rsidR="003F0D41">
                              <w:rPr>
                                <w:rFonts w:ascii="Calibri" w:hAnsi="Calibri" w:cs="Calibri"/>
                                <w:b/>
                                <w:lang w:eastAsia="es-DO"/>
                              </w:rPr>
                              <w:t>“CONSTRUCCION E INSTALACION DE 250 VALLAS“</w:t>
                            </w:r>
                          </w:p>
                          <w:p w:rsidR="001E0C8A" w:rsidRPr="001E0C8A" w:rsidRDefault="001E0C8A">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844F2B" id="_x0000_t202" coordsize="21600,21600" o:spt="202" path="m,l,21600r21600,l21600,xe">
                <v:stroke joinstyle="miter"/>
                <v:path gradientshapeok="t" o:connecttype="rect"/>
              </v:shapetype>
              <v:shape id="Cuadro de texto 2" o:spid="_x0000_s1026" type="#_x0000_t202" style="position:absolute;left:0;text-align:left;margin-left:22.9pt;margin-top:32.45pt;width:413.25pt;height:194.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">
                <v:textbox>
                  <w:txbxContent>
                    <w:p w:rsidR="001E0C8A" w:rsidRPr="00992214" w:rsidRDefault="001E0C8A" w:rsidP="001E0C8A">
                      <w:pPr>
                        <w:ind w:left="1416" w:firstLine="708"/>
                        <w:rPr>
                          <w:rFonts w:ascii="Arial Narrow" w:hAnsi="Arial Narrow" w:cs="Arial"/>
                          <w:b/>
                        </w:rPr>
                      </w:pPr>
                      <w:r w:rsidRPr="00992214">
                        <w:rPr>
                          <w:rFonts w:ascii="Arial Narrow" w:hAnsi="Arial Narrow" w:cs="Arial"/>
                          <w:b/>
                        </w:rPr>
                        <w:t>NOMBRE DEL OFERENTE/PROPONENTE</w:t>
                      </w:r>
                    </w:p>
                    <w:p w:rsidR="001E0C8A" w:rsidRPr="001A2610" w:rsidRDefault="001E0C8A" w:rsidP="001E0C8A">
                      <w:pPr>
                        <w:ind w:left="1416" w:firstLine="708"/>
                        <w:rPr>
                          <w:rFonts w:ascii="Arial Narrow" w:hAnsi="Arial Narrow" w:cs="Arial"/>
                        </w:rPr>
                      </w:pPr>
                      <w:r w:rsidRPr="001A2610">
                        <w:rPr>
                          <w:rFonts w:ascii="Arial Narrow" w:hAnsi="Arial Narrow" w:cs="Arial"/>
                        </w:rPr>
                        <w:t>(Sello Social)</w:t>
                      </w:r>
                    </w:p>
                    <w:p w:rsidR="001E0C8A" w:rsidRPr="001A2610" w:rsidRDefault="001E0C8A" w:rsidP="001E0C8A">
                      <w:pPr>
                        <w:ind w:left="1416" w:firstLine="708"/>
                        <w:rPr>
                          <w:rFonts w:ascii="Arial Narrow" w:hAnsi="Arial Narrow" w:cs="Arial"/>
                        </w:rPr>
                      </w:pPr>
                      <w:r w:rsidRPr="001A2610">
                        <w:rPr>
                          <w:rFonts w:ascii="Arial Narrow" w:hAnsi="Arial Narrow" w:cs="Arial"/>
                        </w:rPr>
                        <w:t>Firma del Representante Legal</w:t>
                      </w:r>
                    </w:p>
                    <w:p w:rsidR="001E0C8A" w:rsidRPr="001A2610" w:rsidRDefault="001E0C8A" w:rsidP="001E0C8A">
                      <w:pPr>
                        <w:ind w:left="1416" w:firstLine="708"/>
                        <w:rPr>
                          <w:rFonts w:ascii="Arial Narrow" w:hAnsi="Arial Narrow" w:cs="Arial"/>
                        </w:rPr>
                      </w:pPr>
                      <w:r w:rsidRPr="001A2610">
                        <w:rPr>
                          <w:rFonts w:ascii="Arial Narrow" w:hAnsi="Arial Narrow" w:cs="Arial"/>
                        </w:rPr>
                        <w:t>COMITÉ DE COMPRAS Y CONTRATACIONES</w:t>
                      </w:r>
                    </w:p>
                    <w:p w:rsidR="001E0C8A" w:rsidRPr="00530C41" w:rsidRDefault="001E0C8A" w:rsidP="001E0C8A">
                      <w:pPr>
                        <w:ind w:left="1416" w:firstLine="708"/>
                        <w:rPr>
                          <w:rFonts w:ascii="Arial Narrow" w:hAnsi="Arial Narrow" w:cs="Arial"/>
                        </w:rPr>
                      </w:pPr>
                      <w:r w:rsidRPr="00530C41">
                        <w:rPr>
                          <w:rFonts w:ascii="Arial Narrow" w:hAnsi="Arial Narrow" w:cs="Arial"/>
                        </w:rPr>
                        <w:t>Empresa de Transmisión Eléctrica Dominicana, ETED</w:t>
                      </w:r>
                    </w:p>
                    <w:p w:rsidR="001E0C8A" w:rsidRPr="001A2610" w:rsidRDefault="001E0C8A" w:rsidP="001E0C8A">
                      <w:pPr>
                        <w:ind w:left="1416" w:firstLine="708"/>
                        <w:rPr>
                          <w:rFonts w:ascii="Arial Narrow" w:hAnsi="Arial Narrow" w:cs="Arial"/>
                        </w:rPr>
                      </w:pPr>
                      <w:r w:rsidRPr="001A2610">
                        <w:rPr>
                          <w:rFonts w:ascii="Arial Narrow" w:hAnsi="Arial Narrow" w:cs="Arial"/>
                          <w:b/>
                        </w:rPr>
                        <w:t>PRESENTACIÓN:</w:t>
                      </w:r>
                      <w:r w:rsidRPr="001A2610">
                        <w:rPr>
                          <w:rFonts w:ascii="Arial Narrow" w:hAnsi="Arial Narrow" w:cs="Arial"/>
                          <w:b/>
                        </w:rPr>
                        <w:tab/>
                      </w:r>
                      <w:r w:rsidR="00E003C9">
                        <w:rPr>
                          <w:rFonts w:ascii="Arial Narrow" w:hAnsi="Arial Narrow" w:cs="Arial"/>
                          <w:b/>
                        </w:rPr>
                        <w:t xml:space="preserve"> </w:t>
                      </w:r>
                      <w:r w:rsidRPr="001A2610">
                        <w:rPr>
                          <w:rFonts w:ascii="Arial Narrow" w:hAnsi="Arial Narrow" w:cs="Arial"/>
                          <w:b/>
                        </w:rPr>
                        <w:t>OFERTA TÉCNICA</w:t>
                      </w:r>
                    </w:p>
                    <w:p w:rsidR="001E0C8A" w:rsidRPr="00E003C9" w:rsidRDefault="00E003C9" w:rsidP="00E003C9">
                      <w:pPr>
                        <w:ind w:left="4248" w:hanging="2130"/>
                        <w:rPr>
                          <w:rFonts w:ascii="Arial Narrow" w:hAnsi="Arial Narrow" w:cs="Arial"/>
                          <w:b/>
                          <w:lang w:val="es-ES"/>
                        </w:rPr>
                      </w:pPr>
                      <w:r>
                        <w:rPr>
                          <w:rFonts w:ascii="Arial Narrow" w:hAnsi="Arial Narrow" w:cs="Arial"/>
                          <w:b/>
                          <w:lang w:val="es-ES_tradnl"/>
                        </w:rPr>
                        <w:t>REFERENCIA</w:t>
                      </w:r>
                      <w:r w:rsidR="001E0C8A" w:rsidRPr="001A2610">
                        <w:rPr>
                          <w:rFonts w:ascii="Arial Narrow" w:hAnsi="Arial Narrow" w:cs="Arial"/>
                          <w:b/>
                          <w:lang w:val="es-ES_tradnl"/>
                        </w:rPr>
                        <w:t xml:space="preserve">:    </w:t>
                      </w:r>
                      <w:r>
                        <w:rPr>
                          <w:rFonts w:ascii="Arial Narrow" w:hAnsi="Arial Narrow" w:cs="Arial"/>
                          <w:b/>
                          <w:lang w:val="es-ES_tradnl"/>
                        </w:rPr>
                        <w:tab/>
                        <w:t xml:space="preserve">  </w:t>
                      </w:r>
                      <w:r w:rsidR="001E0C8A">
                        <w:rPr>
                          <w:rFonts w:ascii="Arial Narrow" w:hAnsi="Arial Narrow" w:cs="Arial"/>
                          <w:b/>
                          <w:lang w:val="es-ES_tradnl"/>
                        </w:rPr>
                        <w:t>ETED</w:t>
                      </w:r>
                      <w:r w:rsidR="001E0C8A" w:rsidRPr="001A2610">
                        <w:rPr>
                          <w:rFonts w:ascii="Arial Narrow" w:hAnsi="Arial Narrow" w:cs="Arial"/>
                          <w:b/>
                          <w:lang w:val="es-ES_tradnl"/>
                        </w:rPr>
                        <w:t>-</w:t>
                      </w:r>
                      <w:r w:rsidR="001E0C8A" w:rsidRPr="001A2610">
                        <w:rPr>
                          <w:rFonts w:ascii="Arial Narrow" w:hAnsi="Arial Narrow" w:cs="Arial"/>
                          <w:b/>
                          <w:lang w:val="es-ES"/>
                        </w:rPr>
                        <w:t>CCC-</w:t>
                      </w:r>
                      <w:r w:rsidR="00D662CE">
                        <w:rPr>
                          <w:rFonts w:ascii="Arial Narrow" w:hAnsi="Arial Narrow" w:cs="Arial"/>
                          <w:b/>
                          <w:lang w:val="es-ES"/>
                        </w:rPr>
                        <w:t>CP</w:t>
                      </w:r>
                      <w:r w:rsidR="001E0C8A" w:rsidRPr="00F50DC1">
                        <w:rPr>
                          <w:rFonts w:ascii="Arial Narrow" w:hAnsi="Arial Narrow" w:cs="Arial"/>
                          <w:b/>
                          <w:lang w:val="es-ES"/>
                        </w:rPr>
                        <w:t>- 2016-</w:t>
                      </w:r>
                      <w:r w:rsidR="003F0D41">
                        <w:rPr>
                          <w:rFonts w:ascii="Arial Narrow" w:hAnsi="Arial Narrow" w:cs="Arial"/>
                          <w:b/>
                          <w:lang w:val="es-ES"/>
                        </w:rPr>
                        <w:t>089</w:t>
                      </w:r>
                      <w:r w:rsidRPr="00F50DC1">
                        <w:rPr>
                          <w:rFonts w:ascii="Arial Narrow" w:hAnsi="Arial Narrow" w:cs="Arial"/>
                          <w:b/>
                          <w:lang w:val="es-ES"/>
                        </w:rPr>
                        <w:t xml:space="preserve">       </w:t>
                      </w:r>
                      <w:r w:rsidR="003F0D41">
                        <w:rPr>
                          <w:rFonts w:ascii="Calibri" w:hAnsi="Calibri" w:cs="Calibri"/>
                          <w:b/>
                          <w:lang w:eastAsia="es-DO"/>
                        </w:rPr>
                        <w:t>“CONSTRUCCION E INSTALACION DE 250 VALLAS“</w:t>
                      </w:r>
                    </w:p>
                    <w:p w:rsidR="001E0C8A" w:rsidRPr="001E0C8A" w:rsidRDefault="001E0C8A">
                      <w:pPr>
                        <w:rPr>
                          <w:lang w:val="es-ES"/>
                        </w:rPr>
                      </w:pPr>
                    </w:p>
                  </w:txbxContent>
                </v:textbox>
                <w10:wrap type="square" anchorx="margin"/>
              </v:shape>
            </w:pict>
          </mc:Fallback>
        </mc:AlternateContent>
      </w:r>
      <w:r w:rsidR="001E0C8A" w:rsidRPr="001A2610">
        <w:rPr>
          <w:rFonts w:ascii="Arial Narrow" w:hAnsi="Arial Narrow" w:cs="Arial"/>
          <w:b/>
        </w:rPr>
        <w:tab/>
      </w:r>
    </w:p>
    <w:p w:rsidR="001E0C8A" w:rsidRDefault="001E0C8A" w:rsidP="001E0C8A">
      <w:pPr>
        <w:jc w:val="both"/>
        <w:rPr>
          <w:rFonts w:ascii="Arial" w:hAnsi="Arial" w:cs="Arial"/>
          <w:sz w:val="24"/>
          <w:szCs w:val="24"/>
          <w:lang w:val="es-ES"/>
        </w:rPr>
      </w:pPr>
    </w:p>
    <w:p w:rsidR="00E003C9" w:rsidRPr="0017075D" w:rsidRDefault="00E003C9" w:rsidP="001E0C8A">
      <w:pPr>
        <w:jc w:val="both"/>
        <w:rPr>
          <w:rFonts w:ascii="Arial" w:hAnsi="Arial" w:cs="Arial"/>
          <w:sz w:val="24"/>
          <w:szCs w:val="24"/>
        </w:rPr>
      </w:pPr>
      <w:r w:rsidRPr="0017075D">
        <w:rPr>
          <w:rFonts w:ascii="Arial" w:hAnsi="Arial" w:cs="Arial"/>
          <w:sz w:val="24"/>
          <w:szCs w:val="24"/>
        </w:rPr>
        <w:t>El hecho de presentar oferta para este proceso, implica aceptación del postor a todas las disposiciones y normas establecidas en las presentes condiciones.</w:t>
      </w:r>
    </w:p>
    <w:p w:rsidR="00E003C9" w:rsidRPr="0017075D" w:rsidRDefault="00E003C9" w:rsidP="001E0C8A">
      <w:pPr>
        <w:jc w:val="both"/>
        <w:rPr>
          <w:rFonts w:ascii="Arial" w:hAnsi="Arial" w:cs="Arial"/>
          <w:sz w:val="24"/>
          <w:szCs w:val="24"/>
        </w:rPr>
      </w:pPr>
      <w:r w:rsidRPr="0017075D">
        <w:rPr>
          <w:rFonts w:ascii="Arial" w:hAnsi="Arial" w:cs="Arial"/>
          <w:sz w:val="24"/>
          <w:szCs w:val="24"/>
        </w:rPr>
        <w:t>Los documentos contenidos en ambos sobres, deberán ser presentados obligatoriamente de la siguiente manera: a) Un (1) original, debidamente marcado como “ORIGINAL” en la primera página del ejemplar; y, b) Dos (2) fotocopias simples de los mismos, debidamente marcadas en su primera página como “COPIA No. 1” y “COPIA No. 2”, respectivamente”.</w:t>
      </w:r>
    </w:p>
    <w:p w:rsidR="00E003C9" w:rsidRPr="0017075D" w:rsidRDefault="00E003C9" w:rsidP="001E0C8A">
      <w:pPr>
        <w:jc w:val="both"/>
        <w:rPr>
          <w:rFonts w:ascii="Arial" w:hAnsi="Arial" w:cs="Arial"/>
          <w:sz w:val="24"/>
          <w:szCs w:val="24"/>
        </w:rPr>
      </w:pPr>
    </w:p>
    <w:p w:rsidR="00E003C9" w:rsidRPr="0017075D" w:rsidRDefault="00E003C9" w:rsidP="001E0C8A">
      <w:pPr>
        <w:jc w:val="both"/>
        <w:rPr>
          <w:rFonts w:ascii="Arial" w:hAnsi="Arial" w:cs="Arial"/>
          <w:sz w:val="24"/>
          <w:szCs w:val="24"/>
        </w:rPr>
      </w:pPr>
      <w:r w:rsidRPr="0017075D">
        <w:rPr>
          <w:rFonts w:ascii="Arial" w:hAnsi="Arial" w:cs="Arial"/>
          <w:sz w:val="24"/>
          <w:szCs w:val="24"/>
        </w:rPr>
        <w:lastRenderedPageBreak/>
        <w:t xml:space="preserve">El original y las copias deberán firmarse en manuscrito, sellarse y numerarse en todas las páginas por su representante legal. </w:t>
      </w:r>
    </w:p>
    <w:p w:rsidR="00030111" w:rsidRDefault="00030111" w:rsidP="001E0C8A">
      <w:pPr>
        <w:jc w:val="both"/>
        <w:rPr>
          <w:rFonts w:ascii="Arial" w:hAnsi="Arial" w:cs="Arial"/>
          <w:sz w:val="24"/>
          <w:szCs w:val="24"/>
        </w:rPr>
      </w:pPr>
    </w:p>
    <w:p w:rsidR="00E003C9" w:rsidRPr="0017075D" w:rsidRDefault="00E003C9" w:rsidP="001E0C8A">
      <w:pPr>
        <w:jc w:val="both"/>
        <w:rPr>
          <w:rFonts w:ascii="Arial" w:hAnsi="Arial" w:cs="Arial"/>
          <w:sz w:val="24"/>
          <w:szCs w:val="24"/>
        </w:rPr>
      </w:pPr>
      <w:r w:rsidRPr="0017075D">
        <w:rPr>
          <w:rFonts w:ascii="Arial" w:hAnsi="Arial" w:cs="Arial"/>
          <w:sz w:val="24"/>
          <w:szCs w:val="24"/>
        </w:rPr>
        <w:t xml:space="preserve">Serán rechazadas sin necesidad de motivaciones adicionales, las propuestas alternativas o simultáneas que sean presentadas en este proceso.   La violación de esta disposición dará lugar a la no admisión de todas las propuestas suscritas por el oferente que las presente. </w:t>
      </w:r>
    </w:p>
    <w:p w:rsidR="00030111" w:rsidRDefault="00030111" w:rsidP="001E0C8A">
      <w:pPr>
        <w:jc w:val="both"/>
        <w:rPr>
          <w:b/>
        </w:rPr>
      </w:pPr>
    </w:p>
    <w:p w:rsidR="00E003C9" w:rsidRPr="00030111" w:rsidRDefault="00E003C9" w:rsidP="00030111">
      <w:pPr>
        <w:pStyle w:val="Prrafodelista"/>
        <w:numPr>
          <w:ilvl w:val="0"/>
          <w:numId w:val="1"/>
        </w:numPr>
        <w:jc w:val="both"/>
        <w:rPr>
          <w:rFonts w:ascii="Arial" w:hAnsi="Arial" w:cs="Arial"/>
          <w:b/>
          <w:sz w:val="24"/>
          <w:szCs w:val="24"/>
        </w:rPr>
      </w:pPr>
      <w:r w:rsidRPr="00030111">
        <w:rPr>
          <w:rFonts w:ascii="Arial" w:hAnsi="Arial" w:cs="Arial"/>
          <w:b/>
          <w:sz w:val="24"/>
          <w:szCs w:val="24"/>
        </w:rPr>
        <w:t>CRONOGRAMA DEL PROCESO</w:t>
      </w:r>
    </w:p>
    <w:p w:rsidR="00030111" w:rsidRPr="009A0834" w:rsidRDefault="00030111" w:rsidP="00030111">
      <w:pPr>
        <w:pStyle w:val="Prrafodelista"/>
        <w:ind w:left="405"/>
        <w:jc w:val="both"/>
        <w:rPr>
          <w:rFonts w:ascii="Arial" w:hAnsi="Arial" w:cs="Arial"/>
          <w:b/>
          <w:color w:val="000000" w:themeColor="text1"/>
          <w:sz w:val="24"/>
          <w:szCs w:val="24"/>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0"/>
        <w:gridCol w:w="4320"/>
      </w:tblGrid>
      <w:tr w:rsidR="009A0834" w:rsidRPr="009A0834" w:rsidTr="000C4028">
        <w:trPr>
          <w:trHeight w:val="669"/>
        </w:trPr>
        <w:tc>
          <w:tcPr>
            <w:tcW w:w="5400" w:type="dxa"/>
            <w:tcBorders>
              <w:top w:val="single" w:sz="4" w:space="0" w:color="auto"/>
              <w:left w:val="single" w:sz="4" w:space="0" w:color="auto"/>
              <w:bottom w:val="single" w:sz="4" w:space="0" w:color="auto"/>
              <w:right w:val="single" w:sz="4" w:space="0" w:color="auto"/>
            </w:tcBorders>
            <w:shd w:val="clear" w:color="auto" w:fill="990000"/>
            <w:vAlign w:val="center"/>
          </w:tcPr>
          <w:p w:rsidR="00E003C9" w:rsidRPr="009A0834" w:rsidRDefault="00E003C9" w:rsidP="000C4028">
            <w:pPr>
              <w:jc w:val="center"/>
              <w:rPr>
                <w:rFonts w:ascii="Arial Narrow" w:hAnsi="Arial Narrow" w:cs="Arial"/>
                <w:b/>
                <w:color w:val="FFFFFF" w:themeColor="background1"/>
              </w:rPr>
            </w:pPr>
            <w:r w:rsidRPr="009A0834">
              <w:rPr>
                <w:rFonts w:ascii="Arial Narrow" w:hAnsi="Arial Narrow" w:cs="Arial"/>
                <w:b/>
                <w:color w:val="FFFFFF" w:themeColor="background1"/>
              </w:rPr>
              <w:t>ACTIVIDADES</w:t>
            </w:r>
          </w:p>
        </w:tc>
        <w:tc>
          <w:tcPr>
            <w:tcW w:w="4320" w:type="dxa"/>
            <w:tcBorders>
              <w:top w:val="single" w:sz="4" w:space="0" w:color="auto"/>
              <w:left w:val="single" w:sz="4" w:space="0" w:color="auto"/>
              <w:bottom w:val="single" w:sz="4" w:space="0" w:color="auto"/>
              <w:right w:val="single" w:sz="4" w:space="0" w:color="auto"/>
            </w:tcBorders>
            <w:shd w:val="clear" w:color="auto" w:fill="990000"/>
            <w:vAlign w:val="center"/>
          </w:tcPr>
          <w:p w:rsidR="00E003C9" w:rsidRPr="009A0834" w:rsidRDefault="00E003C9" w:rsidP="000C4028">
            <w:pPr>
              <w:jc w:val="center"/>
              <w:rPr>
                <w:rFonts w:ascii="Arial Narrow" w:hAnsi="Arial Narrow" w:cs="Arial"/>
                <w:b/>
                <w:color w:val="FFFFFF" w:themeColor="background1"/>
              </w:rPr>
            </w:pPr>
            <w:r w:rsidRPr="009A0834">
              <w:rPr>
                <w:rFonts w:ascii="Arial Narrow" w:hAnsi="Arial Narrow" w:cs="Arial"/>
                <w:b/>
                <w:color w:val="FFFFFF" w:themeColor="background1"/>
              </w:rPr>
              <w:t>PERÍODO DE EJECUCIÓN</w:t>
            </w:r>
          </w:p>
        </w:tc>
      </w:tr>
      <w:tr w:rsidR="009A0834" w:rsidRPr="009A0834" w:rsidTr="000C4028">
        <w:trPr>
          <w:trHeight w:val="620"/>
        </w:trPr>
        <w:tc>
          <w:tcPr>
            <w:tcW w:w="5400" w:type="dxa"/>
            <w:tcBorders>
              <w:top w:val="single" w:sz="4" w:space="0" w:color="auto"/>
              <w:left w:val="single" w:sz="4" w:space="0" w:color="auto"/>
              <w:bottom w:val="single" w:sz="4" w:space="0" w:color="auto"/>
              <w:right w:val="single" w:sz="4" w:space="0" w:color="auto"/>
            </w:tcBorders>
          </w:tcPr>
          <w:p w:rsidR="00E003C9" w:rsidRPr="009A0834" w:rsidRDefault="00E003C9" w:rsidP="00E003C9">
            <w:pPr>
              <w:numPr>
                <w:ilvl w:val="0"/>
                <w:numId w:val="2"/>
              </w:numPr>
              <w:spacing w:before="240" w:after="0" w:line="240" w:lineRule="auto"/>
              <w:jc w:val="both"/>
              <w:rPr>
                <w:rFonts w:ascii="Arial Narrow" w:hAnsi="Arial Narrow" w:cs="Arial"/>
                <w:b/>
                <w:color w:val="000000" w:themeColor="text1"/>
                <w:lang w:val="es-AR"/>
              </w:rPr>
            </w:pPr>
            <w:r w:rsidRPr="009A0834">
              <w:rPr>
                <w:rFonts w:ascii="Arial Narrow" w:hAnsi="Arial Narrow" w:cs="Arial"/>
                <w:color w:val="000000" w:themeColor="text1"/>
                <w:lang w:val="es-AR"/>
              </w:rPr>
              <w:t>Publicación llamado a participar en la  licitación</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D662CE" w:rsidP="006E5EEB">
            <w:pPr>
              <w:ind w:left="360"/>
              <w:jc w:val="center"/>
              <w:rPr>
                <w:rFonts w:ascii="Arial Narrow" w:hAnsi="Arial Narrow" w:cs="Arial"/>
                <w:color w:val="000000" w:themeColor="text1"/>
              </w:rPr>
            </w:pPr>
            <w:r w:rsidRPr="009A0834">
              <w:rPr>
                <w:rFonts w:ascii="Arial Narrow" w:hAnsi="Arial Narrow" w:cs="Arial"/>
                <w:color w:val="000000" w:themeColor="text1"/>
              </w:rPr>
              <w:t>0</w:t>
            </w:r>
            <w:r w:rsidR="006E5EEB">
              <w:rPr>
                <w:rFonts w:ascii="Arial Narrow" w:hAnsi="Arial Narrow" w:cs="Arial"/>
                <w:color w:val="000000" w:themeColor="text1"/>
              </w:rPr>
              <w:t>5</w:t>
            </w:r>
            <w:r w:rsidRPr="009A0834">
              <w:rPr>
                <w:rFonts w:ascii="Arial Narrow" w:hAnsi="Arial Narrow" w:cs="Arial"/>
                <w:color w:val="000000" w:themeColor="text1"/>
              </w:rPr>
              <w:t>/</w:t>
            </w:r>
            <w:r w:rsidR="009A0834" w:rsidRPr="009A0834">
              <w:rPr>
                <w:rFonts w:ascii="Arial Narrow" w:hAnsi="Arial Narrow" w:cs="Arial"/>
                <w:color w:val="000000" w:themeColor="text1"/>
              </w:rPr>
              <w:t>1</w:t>
            </w:r>
            <w:r w:rsidR="006E5EEB">
              <w:rPr>
                <w:rFonts w:ascii="Arial Narrow" w:hAnsi="Arial Narrow" w:cs="Arial"/>
                <w:color w:val="000000" w:themeColor="text1"/>
              </w:rPr>
              <w:t>2</w:t>
            </w:r>
            <w:r w:rsidRPr="009A0834">
              <w:rPr>
                <w:rFonts w:ascii="Arial Narrow" w:hAnsi="Arial Narrow" w:cs="Arial"/>
                <w:color w:val="000000" w:themeColor="text1"/>
              </w:rPr>
              <w:t>/2016</w:t>
            </w:r>
          </w:p>
        </w:tc>
      </w:tr>
      <w:tr w:rsidR="009A0834" w:rsidRPr="009A0834" w:rsidTr="000C4028">
        <w:trPr>
          <w:trHeight w:val="390"/>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t>Período para realizar consultas por parte de los interesados</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6E5EEB">
            <w:pPr>
              <w:ind w:left="360"/>
              <w:contextualSpacing/>
              <w:jc w:val="center"/>
              <w:rPr>
                <w:rFonts w:ascii="Arial Narrow" w:hAnsi="Arial Narrow" w:cs="Arial"/>
                <w:color w:val="000000" w:themeColor="text1"/>
              </w:rPr>
            </w:pPr>
            <w:r w:rsidRPr="009A0834">
              <w:rPr>
                <w:rFonts w:ascii="Arial Narrow" w:hAnsi="Arial Narrow" w:cs="Arial"/>
                <w:color w:val="000000" w:themeColor="text1"/>
              </w:rPr>
              <w:t xml:space="preserve">Hasta </w:t>
            </w:r>
            <w:r w:rsidR="006E5EEB">
              <w:rPr>
                <w:rFonts w:ascii="Arial Narrow" w:hAnsi="Arial Narrow" w:cs="Arial"/>
                <w:color w:val="000000" w:themeColor="text1"/>
              </w:rPr>
              <w:t>09</w:t>
            </w:r>
            <w:r w:rsidRPr="009A0834">
              <w:rPr>
                <w:rFonts w:ascii="Arial Narrow" w:hAnsi="Arial Narrow" w:cs="Arial"/>
                <w:color w:val="000000" w:themeColor="text1"/>
              </w:rPr>
              <w:t>/</w:t>
            </w:r>
            <w:r w:rsidR="009A0834" w:rsidRPr="009A0834">
              <w:rPr>
                <w:rFonts w:ascii="Arial Narrow" w:hAnsi="Arial Narrow" w:cs="Arial"/>
                <w:color w:val="000000" w:themeColor="text1"/>
              </w:rPr>
              <w:t>1</w:t>
            </w:r>
            <w:r w:rsidR="006E5EEB">
              <w:rPr>
                <w:rFonts w:ascii="Arial Narrow" w:hAnsi="Arial Narrow" w:cs="Arial"/>
                <w:color w:val="000000" w:themeColor="text1"/>
              </w:rPr>
              <w:t>2</w:t>
            </w:r>
            <w:r w:rsidRPr="009A0834">
              <w:rPr>
                <w:rFonts w:ascii="Arial Narrow" w:hAnsi="Arial Narrow" w:cs="Arial"/>
                <w:color w:val="000000" w:themeColor="text1"/>
              </w:rPr>
              <w:t>/2016</w:t>
            </w:r>
          </w:p>
        </w:tc>
      </w:tr>
      <w:tr w:rsidR="009A0834" w:rsidRPr="009A0834" w:rsidTr="000C4028">
        <w:trPr>
          <w:trHeight w:val="702"/>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t>Plazo para emitir respuesta por parte del Comité de Compras y Contrataciones, mediante circulares o enmiendas</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6E5EEB">
            <w:pPr>
              <w:ind w:left="360"/>
              <w:contextualSpacing/>
              <w:jc w:val="center"/>
              <w:rPr>
                <w:rFonts w:ascii="Arial Narrow" w:hAnsi="Arial Narrow" w:cs="Arial"/>
                <w:b/>
                <w:color w:val="000000" w:themeColor="text1"/>
              </w:rPr>
            </w:pPr>
            <w:r w:rsidRPr="009A0834">
              <w:rPr>
                <w:rFonts w:ascii="Arial Narrow" w:hAnsi="Arial Narrow" w:cs="Arial"/>
                <w:color w:val="000000" w:themeColor="text1"/>
              </w:rPr>
              <w:t>Hasta 1</w:t>
            </w:r>
            <w:r w:rsidR="006E5EEB">
              <w:rPr>
                <w:rFonts w:ascii="Arial Narrow" w:hAnsi="Arial Narrow" w:cs="Arial"/>
                <w:color w:val="000000" w:themeColor="text1"/>
              </w:rPr>
              <w:t>3</w:t>
            </w:r>
            <w:r w:rsidRPr="009A0834">
              <w:rPr>
                <w:rFonts w:ascii="Arial Narrow" w:hAnsi="Arial Narrow" w:cs="Arial"/>
                <w:color w:val="000000" w:themeColor="text1"/>
              </w:rPr>
              <w:t>/</w:t>
            </w:r>
            <w:r w:rsidR="009A0834" w:rsidRPr="009A0834">
              <w:rPr>
                <w:rFonts w:ascii="Arial Narrow" w:hAnsi="Arial Narrow" w:cs="Arial"/>
                <w:color w:val="000000" w:themeColor="text1"/>
              </w:rPr>
              <w:t>1</w:t>
            </w:r>
            <w:r w:rsidR="006E5EEB">
              <w:rPr>
                <w:rFonts w:ascii="Arial Narrow" w:hAnsi="Arial Narrow" w:cs="Arial"/>
                <w:color w:val="000000" w:themeColor="text1"/>
              </w:rPr>
              <w:t>2</w:t>
            </w:r>
            <w:r w:rsidRPr="009A0834">
              <w:rPr>
                <w:rFonts w:ascii="Arial Narrow" w:hAnsi="Arial Narrow" w:cs="Arial"/>
                <w:color w:val="000000" w:themeColor="text1"/>
              </w:rPr>
              <w:t>/2016</w:t>
            </w:r>
          </w:p>
        </w:tc>
      </w:tr>
      <w:tr w:rsidR="009A0834" w:rsidRPr="009A0834" w:rsidTr="00254473">
        <w:trPr>
          <w:trHeight w:val="1438"/>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D662CE" w:rsidP="00254473">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b/>
                <w:bCs/>
                <w:color w:val="000000" w:themeColor="text1"/>
              </w:rPr>
              <w:t>Recepción de</w:t>
            </w:r>
            <w:r w:rsidR="00E003C9" w:rsidRPr="009A0834">
              <w:rPr>
                <w:rFonts w:ascii="Arial Narrow" w:hAnsi="Arial Narrow" w:cs="Arial"/>
                <w:b/>
                <w:bCs/>
                <w:color w:val="000000" w:themeColor="text1"/>
              </w:rPr>
              <w:t xml:space="preserve"> Propuestas: “Sobre A” y “Sobre B” </w:t>
            </w:r>
          </w:p>
        </w:tc>
        <w:tc>
          <w:tcPr>
            <w:tcW w:w="4320" w:type="dxa"/>
            <w:tcBorders>
              <w:top w:val="single" w:sz="4" w:space="0" w:color="auto"/>
              <w:left w:val="single" w:sz="4" w:space="0" w:color="auto"/>
              <w:bottom w:val="single" w:sz="4" w:space="0" w:color="auto"/>
              <w:right w:val="single" w:sz="4" w:space="0" w:color="auto"/>
            </w:tcBorders>
            <w:vAlign w:val="center"/>
          </w:tcPr>
          <w:p w:rsidR="00B433E9" w:rsidRPr="009A0834" w:rsidRDefault="00B433E9" w:rsidP="000C4028">
            <w:pPr>
              <w:ind w:left="360"/>
              <w:jc w:val="center"/>
              <w:rPr>
                <w:rFonts w:ascii="Arial Narrow" w:hAnsi="Arial Narrow" w:cs="Arial"/>
                <w:b/>
                <w:color w:val="000000" w:themeColor="text1"/>
              </w:rPr>
            </w:pPr>
          </w:p>
          <w:p w:rsidR="00E003C9" w:rsidRPr="009A0834" w:rsidRDefault="00D662CE" w:rsidP="000C4028">
            <w:pPr>
              <w:ind w:left="360"/>
              <w:jc w:val="center"/>
              <w:rPr>
                <w:rFonts w:ascii="Arial Narrow" w:hAnsi="Arial Narrow" w:cs="Arial"/>
                <w:b/>
                <w:color w:val="000000" w:themeColor="text1"/>
              </w:rPr>
            </w:pPr>
            <w:r w:rsidRPr="009A0834">
              <w:rPr>
                <w:rFonts w:ascii="Arial Narrow" w:hAnsi="Arial Narrow" w:cs="Arial"/>
                <w:b/>
                <w:color w:val="000000" w:themeColor="text1"/>
              </w:rPr>
              <w:t>1</w:t>
            </w:r>
            <w:r w:rsidR="006E5EEB">
              <w:rPr>
                <w:rFonts w:ascii="Arial Narrow" w:hAnsi="Arial Narrow" w:cs="Arial"/>
                <w:b/>
                <w:color w:val="000000" w:themeColor="text1"/>
              </w:rPr>
              <w:t>5</w:t>
            </w:r>
            <w:r w:rsidR="00E003C9" w:rsidRPr="009A0834">
              <w:rPr>
                <w:rFonts w:ascii="Arial Narrow" w:hAnsi="Arial Narrow" w:cs="Arial"/>
                <w:b/>
                <w:color w:val="000000" w:themeColor="text1"/>
              </w:rPr>
              <w:t>/</w:t>
            </w:r>
            <w:r w:rsidR="009A0834" w:rsidRPr="009A0834">
              <w:rPr>
                <w:rFonts w:ascii="Arial Narrow" w:hAnsi="Arial Narrow" w:cs="Arial"/>
                <w:b/>
                <w:color w:val="000000" w:themeColor="text1"/>
              </w:rPr>
              <w:t>1</w:t>
            </w:r>
            <w:r w:rsidR="006E5EEB">
              <w:rPr>
                <w:rFonts w:ascii="Arial Narrow" w:hAnsi="Arial Narrow" w:cs="Arial"/>
                <w:b/>
                <w:color w:val="000000" w:themeColor="text1"/>
              </w:rPr>
              <w:t>2</w:t>
            </w:r>
            <w:r w:rsidR="00E003C9" w:rsidRPr="009A0834">
              <w:rPr>
                <w:rFonts w:ascii="Arial Narrow" w:hAnsi="Arial Narrow" w:cs="Arial"/>
                <w:b/>
                <w:color w:val="000000" w:themeColor="text1"/>
              </w:rPr>
              <w:t xml:space="preserve">/2016 </w:t>
            </w:r>
            <w:r w:rsidR="009A0834" w:rsidRPr="009A0834">
              <w:rPr>
                <w:rFonts w:ascii="Arial Narrow" w:hAnsi="Arial Narrow" w:cs="Arial"/>
                <w:b/>
                <w:color w:val="000000" w:themeColor="text1"/>
              </w:rPr>
              <w:t>4</w:t>
            </w:r>
            <w:r w:rsidR="00E003C9" w:rsidRPr="009A0834">
              <w:rPr>
                <w:rFonts w:ascii="Arial Narrow" w:hAnsi="Arial Narrow" w:cs="Arial"/>
                <w:b/>
                <w:color w:val="000000" w:themeColor="text1"/>
              </w:rPr>
              <w:t xml:space="preserve">:00 </w:t>
            </w:r>
            <w:r w:rsidRPr="009A0834">
              <w:rPr>
                <w:rFonts w:ascii="Arial Narrow" w:hAnsi="Arial Narrow" w:cs="Arial"/>
                <w:b/>
                <w:color w:val="000000" w:themeColor="text1"/>
              </w:rPr>
              <w:t>P</w:t>
            </w:r>
            <w:r w:rsidR="00E003C9" w:rsidRPr="009A0834">
              <w:rPr>
                <w:rFonts w:ascii="Arial Narrow" w:hAnsi="Arial Narrow" w:cs="Arial"/>
                <w:b/>
                <w:color w:val="000000" w:themeColor="text1"/>
              </w:rPr>
              <w:t>.M.</w:t>
            </w:r>
          </w:p>
          <w:p w:rsidR="00E003C9" w:rsidRPr="009A0834" w:rsidRDefault="00E003C9" w:rsidP="000C4028">
            <w:pPr>
              <w:ind w:left="360"/>
              <w:jc w:val="center"/>
              <w:rPr>
                <w:rFonts w:ascii="Arial Narrow" w:hAnsi="Arial Narrow" w:cs="Arial"/>
                <w:color w:val="000000" w:themeColor="text1"/>
              </w:rPr>
            </w:pPr>
          </w:p>
        </w:tc>
      </w:tr>
      <w:tr w:rsidR="009A0834" w:rsidRPr="009A0834" w:rsidTr="000C4028">
        <w:trPr>
          <w:trHeight w:val="1032"/>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t>Verificación, Validación y Evaluación contenido de las Propuestas Técnicas “Sobre A”.</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9A0834" w:rsidP="000C4028">
            <w:pPr>
              <w:ind w:left="360"/>
              <w:jc w:val="center"/>
              <w:rPr>
                <w:rFonts w:ascii="Arial Narrow" w:hAnsi="Arial Narrow" w:cs="Arial"/>
                <w:color w:val="000000" w:themeColor="text1"/>
              </w:rPr>
            </w:pPr>
            <w:r w:rsidRPr="009A0834">
              <w:rPr>
                <w:rFonts w:ascii="Arial Narrow" w:hAnsi="Arial Narrow" w:cs="Arial"/>
                <w:b/>
                <w:color w:val="000000" w:themeColor="text1"/>
              </w:rPr>
              <w:t>2</w:t>
            </w:r>
            <w:r w:rsidR="006E5EEB">
              <w:rPr>
                <w:rFonts w:ascii="Arial Narrow" w:hAnsi="Arial Narrow" w:cs="Arial"/>
                <w:b/>
                <w:color w:val="000000" w:themeColor="text1"/>
              </w:rPr>
              <w:t>6</w:t>
            </w:r>
            <w:r w:rsidR="00E003C9" w:rsidRPr="009A0834">
              <w:rPr>
                <w:rFonts w:ascii="Arial Narrow" w:hAnsi="Arial Narrow" w:cs="Arial"/>
                <w:b/>
                <w:color w:val="000000" w:themeColor="text1"/>
              </w:rPr>
              <w:t>/</w:t>
            </w:r>
            <w:r w:rsidRPr="009A0834">
              <w:rPr>
                <w:rFonts w:ascii="Arial Narrow" w:hAnsi="Arial Narrow" w:cs="Arial"/>
                <w:b/>
                <w:color w:val="000000" w:themeColor="text1"/>
              </w:rPr>
              <w:t>1</w:t>
            </w:r>
            <w:r w:rsidR="006E5EEB">
              <w:rPr>
                <w:rFonts w:ascii="Arial Narrow" w:hAnsi="Arial Narrow" w:cs="Arial"/>
                <w:b/>
                <w:color w:val="000000" w:themeColor="text1"/>
              </w:rPr>
              <w:t>2</w:t>
            </w:r>
            <w:r w:rsidR="00E003C9" w:rsidRPr="009A0834">
              <w:rPr>
                <w:rFonts w:ascii="Arial Narrow" w:hAnsi="Arial Narrow" w:cs="Arial"/>
                <w:b/>
                <w:color w:val="000000" w:themeColor="text1"/>
              </w:rPr>
              <w:t>/2016</w:t>
            </w:r>
          </w:p>
          <w:p w:rsidR="00E003C9" w:rsidRPr="009A0834" w:rsidRDefault="00E003C9" w:rsidP="000C4028">
            <w:pPr>
              <w:ind w:left="360"/>
              <w:jc w:val="center"/>
              <w:rPr>
                <w:rFonts w:ascii="Arial Narrow" w:hAnsi="Arial Narrow" w:cs="Arial"/>
                <w:color w:val="000000" w:themeColor="text1"/>
              </w:rPr>
            </w:pPr>
          </w:p>
        </w:tc>
      </w:tr>
      <w:tr w:rsidR="009A0834" w:rsidRPr="009A0834" w:rsidTr="000C4028">
        <w:trPr>
          <w:trHeight w:val="670"/>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t>Notificación de errores u omisiones de naturaleza subsanables.</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9A0834" w:rsidP="000C4028">
            <w:pPr>
              <w:ind w:left="360"/>
              <w:jc w:val="center"/>
              <w:rPr>
                <w:rFonts w:ascii="Arial Narrow" w:hAnsi="Arial Narrow" w:cs="Arial"/>
                <w:color w:val="000000" w:themeColor="text1"/>
              </w:rPr>
            </w:pPr>
            <w:r w:rsidRPr="009A0834">
              <w:rPr>
                <w:rFonts w:ascii="Arial Narrow" w:hAnsi="Arial Narrow" w:cs="Arial"/>
                <w:color w:val="000000" w:themeColor="text1"/>
              </w:rPr>
              <w:t>2</w:t>
            </w:r>
            <w:r w:rsidR="006E5EEB">
              <w:rPr>
                <w:rFonts w:ascii="Arial Narrow" w:hAnsi="Arial Narrow" w:cs="Arial"/>
                <w:color w:val="000000" w:themeColor="text1"/>
              </w:rPr>
              <w:t>7</w:t>
            </w:r>
            <w:r w:rsidR="007D1BB4" w:rsidRPr="009A0834">
              <w:rPr>
                <w:rFonts w:ascii="Arial Narrow" w:hAnsi="Arial Narrow" w:cs="Arial"/>
                <w:color w:val="000000" w:themeColor="text1"/>
              </w:rPr>
              <w:t>/</w:t>
            </w:r>
            <w:r w:rsidRPr="009A0834">
              <w:rPr>
                <w:rFonts w:ascii="Arial Narrow" w:hAnsi="Arial Narrow" w:cs="Arial"/>
                <w:color w:val="000000" w:themeColor="text1"/>
              </w:rPr>
              <w:t>1</w:t>
            </w:r>
            <w:r w:rsidR="006E5EEB">
              <w:rPr>
                <w:rFonts w:ascii="Arial Narrow" w:hAnsi="Arial Narrow" w:cs="Arial"/>
                <w:color w:val="000000" w:themeColor="text1"/>
              </w:rPr>
              <w:t>2</w:t>
            </w:r>
            <w:r w:rsidR="00E003C9" w:rsidRPr="009A0834">
              <w:rPr>
                <w:rFonts w:ascii="Arial Narrow" w:hAnsi="Arial Narrow" w:cs="Arial"/>
                <w:color w:val="000000" w:themeColor="text1"/>
              </w:rPr>
              <w:t>/2016</w:t>
            </w:r>
          </w:p>
          <w:p w:rsidR="00E003C9" w:rsidRPr="009A0834" w:rsidRDefault="00E003C9" w:rsidP="000C4028">
            <w:pPr>
              <w:ind w:left="360"/>
              <w:jc w:val="center"/>
              <w:rPr>
                <w:rFonts w:ascii="Arial Narrow" w:hAnsi="Arial Narrow" w:cs="Arial"/>
                <w:color w:val="000000" w:themeColor="text1"/>
              </w:rPr>
            </w:pPr>
          </w:p>
        </w:tc>
      </w:tr>
      <w:tr w:rsidR="009A0834" w:rsidRPr="009A0834" w:rsidTr="000C4028">
        <w:trPr>
          <w:trHeight w:val="670"/>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t>Periodo de subsanación de ofertas</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6E5EEB" w:rsidP="009A0834">
            <w:pPr>
              <w:ind w:left="360"/>
              <w:jc w:val="center"/>
              <w:rPr>
                <w:rFonts w:ascii="Arial Narrow" w:hAnsi="Arial Narrow" w:cs="Arial"/>
                <w:color w:val="000000" w:themeColor="text1"/>
              </w:rPr>
            </w:pPr>
            <w:r>
              <w:rPr>
                <w:rFonts w:ascii="Arial Narrow" w:hAnsi="Arial Narrow" w:cs="Arial"/>
                <w:color w:val="000000" w:themeColor="text1"/>
              </w:rPr>
              <w:t>30</w:t>
            </w:r>
            <w:r w:rsidR="007D1BB4" w:rsidRPr="009A0834">
              <w:rPr>
                <w:rFonts w:ascii="Arial Narrow" w:hAnsi="Arial Narrow" w:cs="Arial"/>
                <w:color w:val="000000" w:themeColor="text1"/>
              </w:rPr>
              <w:t>/</w:t>
            </w:r>
            <w:r w:rsidR="009A0834" w:rsidRPr="009A0834">
              <w:rPr>
                <w:rFonts w:ascii="Arial Narrow" w:hAnsi="Arial Narrow" w:cs="Arial"/>
                <w:color w:val="000000" w:themeColor="text1"/>
              </w:rPr>
              <w:t>12</w:t>
            </w:r>
            <w:r w:rsidR="007D1BB4" w:rsidRPr="009A0834">
              <w:rPr>
                <w:rFonts w:ascii="Arial Narrow" w:hAnsi="Arial Narrow" w:cs="Arial"/>
                <w:color w:val="000000" w:themeColor="text1"/>
              </w:rPr>
              <w:t>/</w:t>
            </w:r>
            <w:r w:rsidR="00E003C9" w:rsidRPr="009A0834">
              <w:rPr>
                <w:rFonts w:ascii="Arial Narrow" w:hAnsi="Arial Narrow" w:cs="Arial"/>
                <w:color w:val="000000" w:themeColor="text1"/>
              </w:rPr>
              <w:t>2016</w:t>
            </w:r>
          </w:p>
        </w:tc>
      </w:tr>
      <w:tr w:rsidR="009A0834" w:rsidRPr="009A0834" w:rsidTr="000C4028">
        <w:trPr>
          <w:trHeight w:val="544"/>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t>Período de Ponderación de Subsanaciones</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6E5EEB" w:rsidP="006E5EEB">
            <w:pPr>
              <w:ind w:left="360"/>
              <w:jc w:val="center"/>
              <w:rPr>
                <w:rFonts w:ascii="Arial Narrow" w:hAnsi="Arial Narrow" w:cs="Arial"/>
                <w:color w:val="000000" w:themeColor="text1"/>
              </w:rPr>
            </w:pPr>
            <w:r>
              <w:rPr>
                <w:rFonts w:ascii="Arial Narrow" w:hAnsi="Arial Narrow" w:cs="Arial"/>
                <w:color w:val="000000" w:themeColor="text1"/>
              </w:rPr>
              <w:t>4</w:t>
            </w:r>
            <w:r w:rsidR="007D1BB4" w:rsidRPr="009A0834">
              <w:rPr>
                <w:rFonts w:ascii="Arial Narrow" w:hAnsi="Arial Narrow" w:cs="Arial"/>
                <w:color w:val="000000" w:themeColor="text1"/>
              </w:rPr>
              <w:t>/</w:t>
            </w:r>
            <w:r>
              <w:rPr>
                <w:rFonts w:ascii="Arial Narrow" w:hAnsi="Arial Narrow" w:cs="Arial"/>
                <w:color w:val="000000" w:themeColor="text1"/>
              </w:rPr>
              <w:t>0</w:t>
            </w:r>
            <w:r w:rsidR="009A0834" w:rsidRPr="009A0834">
              <w:rPr>
                <w:rFonts w:ascii="Arial Narrow" w:hAnsi="Arial Narrow" w:cs="Arial"/>
                <w:color w:val="000000" w:themeColor="text1"/>
              </w:rPr>
              <w:t>1</w:t>
            </w:r>
            <w:r w:rsidR="00E003C9" w:rsidRPr="009A0834">
              <w:rPr>
                <w:rFonts w:ascii="Arial Narrow" w:hAnsi="Arial Narrow" w:cs="Arial"/>
                <w:color w:val="000000" w:themeColor="text1"/>
              </w:rPr>
              <w:t>/201</w:t>
            </w:r>
            <w:r>
              <w:rPr>
                <w:rFonts w:ascii="Arial Narrow" w:hAnsi="Arial Narrow" w:cs="Arial"/>
                <w:color w:val="000000" w:themeColor="text1"/>
              </w:rPr>
              <w:t>7</w:t>
            </w:r>
          </w:p>
        </w:tc>
      </w:tr>
      <w:tr w:rsidR="009A0834" w:rsidRPr="009A0834" w:rsidTr="000C4028">
        <w:trPr>
          <w:trHeight w:val="1036"/>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t>Notificación Resultados del Proceso de Subsanación y Oferentes Habilitados para la  presentación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6E5EEB" w:rsidP="006E5EEB">
            <w:pPr>
              <w:jc w:val="center"/>
              <w:rPr>
                <w:rFonts w:ascii="Arial Narrow" w:hAnsi="Arial Narrow" w:cs="Arial"/>
                <w:color w:val="000000" w:themeColor="text1"/>
              </w:rPr>
            </w:pPr>
            <w:r>
              <w:rPr>
                <w:rFonts w:ascii="Arial Narrow" w:hAnsi="Arial Narrow" w:cs="Arial"/>
                <w:color w:val="000000" w:themeColor="text1"/>
              </w:rPr>
              <w:t xml:space="preserve">     5</w:t>
            </w:r>
            <w:r w:rsidR="009A0834" w:rsidRPr="009A0834">
              <w:rPr>
                <w:rFonts w:ascii="Arial Narrow" w:hAnsi="Arial Narrow" w:cs="Arial"/>
                <w:color w:val="000000" w:themeColor="text1"/>
              </w:rPr>
              <w:t>/</w:t>
            </w:r>
            <w:r>
              <w:rPr>
                <w:rFonts w:ascii="Arial Narrow" w:hAnsi="Arial Narrow" w:cs="Arial"/>
                <w:color w:val="000000" w:themeColor="text1"/>
              </w:rPr>
              <w:t>0</w:t>
            </w:r>
            <w:r w:rsidR="009A0834" w:rsidRPr="009A0834">
              <w:rPr>
                <w:rFonts w:ascii="Arial Narrow" w:hAnsi="Arial Narrow" w:cs="Arial"/>
                <w:color w:val="000000" w:themeColor="text1"/>
              </w:rPr>
              <w:t>1</w:t>
            </w:r>
            <w:r w:rsidR="00E003C9" w:rsidRPr="009A0834">
              <w:rPr>
                <w:rFonts w:ascii="Arial Narrow" w:hAnsi="Arial Narrow" w:cs="Arial"/>
                <w:color w:val="000000" w:themeColor="text1"/>
              </w:rPr>
              <w:t>/201</w:t>
            </w:r>
            <w:r>
              <w:rPr>
                <w:rFonts w:ascii="Arial Narrow" w:hAnsi="Arial Narrow" w:cs="Arial"/>
                <w:color w:val="000000" w:themeColor="text1"/>
              </w:rPr>
              <w:t>7</w:t>
            </w:r>
          </w:p>
        </w:tc>
      </w:tr>
      <w:tr w:rsidR="009A0834" w:rsidRPr="009A0834" w:rsidTr="000C4028">
        <w:trPr>
          <w:trHeight w:val="765"/>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b/>
                <w:color w:val="000000" w:themeColor="text1"/>
              </w:rPr>
            </w:pPr>
            <w:r w:rsidRPr="009A0834">
              <w:rPr>
                <w:rFonts w:ascii="Arial Narrow" w:hAnsi="Arial Narrow" w:cs="Arial"/>
                <w:b/>
                <w:color w:val="000000" w:themeColor="text1"/>
              </w:rPr>
              <w:t>Apertura y lectura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6E5EEB" w:rsidP="006E5EEB">
            <w:pPr>
              <w:ind w:left="360"/>
              <w:jc w:val="center"/>
              <w:rPr>
                <w:rFonts w:ascii="Arial Narrow" w:hAnsi="Arial Narrow" w:cs="Arial"/>
                <w:b/>
                <w:color w:val="000000" w:themeColor="text1"/>
              </w:rPr>
            </w:pPr>
            <w:r>
              <w:rPr>
                <w:rFonts w:ascii="Arial Narrow" w:hAnsi="Arial Narrow" w:cs="Arial"/>
                <w:color w:val="000000" w:themeColor="text1"/>
              </w:rPr>
              <w:t>19</w:t>
            </w:r>
            <w:r w:rsidR="00E003C9" w:rsidRPr="009A0834">
              <w:rPr>
                <w:rFonts w:ascii="Arial Narrow" w:hAnsi="Arial Narrow" w:cs="Arial"/>
                <w:color w:val="000000" w:themeColor="text1"/>
              </w:rPr>
              <w:t>/</w:t>
            </w:r>
            <w:r>
              <w:rPr>
                <w:rFonts w:ascii="Arial Narrow" w:hAnsi="Arial Narrow" w:cs="Arial"/>
                <w:color w:val="000000" w:themeColor="text1"/>
              </w:rPr>
              <w:t>01</w:t>
            </w:r>
            <w:r w:rsidR="00E003C9" w:rsidRPr="009A0834">
              <w:rPr>
                <w:rFonts w:ascii="Arial Narrow" w:hAnsi="Arial Narrow" w:cs="Arial"/>
                <w:color w:val="000000" w:themeColor="text1"/>
              </w:rPr>
              <w:t>/201</w:t>
            </w:r>
            <w:r>
              <w:rPr>
                <w:rFonts w:ascii="Arial Narrow" w:hAnsi="Arial Narrow" w:cs="Arial"/>
                <w:color w:val="000000" w:themeColor="text1"/>
              </w:rPr>
              <w:t>7</w:t>
            </w:r>
          </w:p>
        </w:tc>
      </w:tr>
      <w:tr w:rsidR="009A0834" w:rsidRPr="009A0834" w:rsidTr="000C4028">
        <w:trPr>
          <w:trHeight w:val="565"/>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lastRenderedPageBreak/>
              <w:t>Evaluación Ofertas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9A0834" w:rsidP="000C4028">
            <w:pPr>
              <w:ind w:left="360"/>
              <w:jc w:val="center"/>
              <w:rPr>
                <w:rFonts w:ascii="Arial Narrow" w:hAnsi="Arial Narrow" w:cs="Arial"/>
                <w:color w:val="000000" w:themeColor="text1"/>
              </w:rPr>
            </w:pPr>
            <w:r w:rsidRPr="009A0834">
              <w:rPr>
                <w:rFonts w:ascii="Arial Narrow" w:hAnsi="Arial Narrow" w:cs="Arial"/>
                <w:color w:val="000000" w:themeColor="text1"/>
              </w:rPr>
              <w:t>2</w:t>
            </w:r>
            <w:r w:rsidR="006E5EEB">
              <w:rPr>
                <w:rFonts w:ascii="Arial Narrow" w:hAnsi="Arial Narrow" w:cs="Arial"/>
                <w:color w:val="000000" w:themeColor="text1"/>
              </w:rPr>
              <w:t>4</w:t>
            </w:r>
            <w:r w:rsidR="007D1BB4" w:rsidRPr="009A0834">
              <w:rPr>
                <w:rFonts w:ascii="Arial Narrow" w:hAnsi="Arial Narrow" w:cs="Arial"/>
                <w:color w:val="000000" w:themeColor="text1"/>
              </w:rPr>
              <w:t>/</w:t>
            </w:r>
            <w:r w:rsidR="006E5EEB">
              <w:rPr>
                <w:rFonts w:ascii="Arial Narrow" w:hAnsi="Arial Narrow" w:cs="Arial"/>
                <w:color w:val="000000" w:themeColor="text1"/>
              </w:rPr>
              <w:t>01</w:t>
            </w:r>
            <w:r w:rsidR="00E003C9" w:rsidRPr="009A0834">
              <w:rPr>
                <w:rFonts w:ascii="Arial Narrow" w:hAnsi="Arial Narrow" w:cs="Arial"/>
                <w:color w:val="000000" w:themeColor="text1"/>
              </w:rPr>
              <w:t>/201</w:t>
            </w:r>
            <w:r w:rsidR="006E5EEB">
              <w:rPr>
                <w:rFonts w:ascii="Arial Narrow" w:hAnsi="Arial Narrow" w:cs="Arial"/>
                <w:color w:val="000000" w:themeColor="text1"/>
              </w:rPr>
              <w:t>7</w:t>
            </w:r>
          </w:p>
          <w:p w:rsidR="00E003C9" w:rsidRPr="009A0834" w:rsidRDefault="00E003C9" w:rsidP="000C4028">
            <w:pPr>
              <w:ind w:left="360"/>
              <w:jc w:val="center"/>
              <w:rPr>
                <w:rFonts w:ascii="Arial Narrow" w:hAnsi="Arial Narrow" w:cs="Arial"/>
                <w:color w:val="000000" w:themeColor="text1"/>
              </w:rPr>
            </w:pPr>
          </w:p>
        </w:tc>
      </w:tr>
      <w:tr w:rsidR="009A0834" w:rsidRPr="009A0834" w:rsidTr="000C4028">
        <w:trPr>
          <w:trHeight w:val="447"/>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t>Adjudicación</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0C4028">
            <w:pPr>
              <w:ind w:left="360"/>
              <w:jc w:val="center"/>
              <w:rPr>
                <w:rFonts w:ascii="Arial Narrow" w:hAnsi="Arial Narrow" w:cs="Arial"/>
                <w:color w:val="000000" w:themeColor="text1"/>
              </w:rPr>
            </w:pPr>
            <w:r w:rsidRPr="009A0834">
              <w:rPr>
                <w:rFonts w:ascii="Arial Narrow" w:hAnsi="Arial Narrow" w:cs="Arial"/>
                <w:color w:val="000000" w:themeColor="text1"/>
              </w:rPr>
              <w:t>Concluido el proceso de evaluación</w:t>
            </w:r>
          </w:p>
          <w:p w:rsidR="00E003C9" w:rsidRPr="009A0834" w:rsidRDefault="00E003C9" w:rsidP="000C4028">
            <w:pPr>
              <w:ind w:left="360"/>
              <w:jc w:val="center"/>
              <w:rPr>
                <w:rFonts w:ascii="Arial Narrow" w:hAnsi="Arial Narrow" w:cs="Arial"/>
                <w:color w:val="000000" w:themeColor="text1"/>
              </w:rPr>
            </w:pPr>
          </w:p>
        </w:tc>
      </w:tr>
      <w:tr w:rsidR="009A0834" w:rsidRPr="009A0834" w:rsidTr="000C4028">
        <w:trPr>
          <w:trHeight w:val="413"/>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t>Notificación y Publicación  de Adjudicación</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0C4028">
            <w:pPr>
              <w:ind w:left="360"/>
              <w:jc w:val="center"/>
              <w:rPr>
                <w:rFonts w:ascii="Arial Narrow" w:hAnsi="Arial Narrow" w:cs="Arial"/>
                <w:color w:val="000000" w:themeColor="text1"/>
              </w:rPr>
            </w:pPr>
            <w:r w:rsidRPr="009A0834">
              <w:rPr>
                <w:rFonts w:ascii="Arial Narrow" w:hAnsi="Arial Narrow" w:cs="Arial"/>
                <w:color w:val="000000" w:themeColor="text1"/>
              </w:rPr>
              <w:t>5 días hábiles a partir del Acto Administrativo de Adjudicación</w:t>
            </w:r>
          </w:p>
          <w:p w:rsidR="00E003C9" w:rsidRPr="009A0834" w:rsidRDefault="00E003C9" w:rsidP="000C4028">
            <w:pPr>
              <w:ind w:left="360"/>
              <w:jc w:val="center"/>
              <w:rPr>
                <w:rFonts w:ascii="Arial Narrow" w:hAnsi="Arial Narrow" w:cs="Arial"/>
                <w:color w:val="000000" w:themeColor="text1"/>
              </w:rPr>
            </w:pPr>
          </w:p>
        </w:tc>
      </w:tr>
      <w:tr w:rsidR="009A0834" w:rsidRPr="009A0834" w:rsidTr="000C4028">
        <w:trPr>
          <w:trHeight w:val="765"/>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t>Plazo para la constitución de la Garantía Bancaria de Fiel Cumplimiento de Contrato</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0C4028">
            <w:pPr>
              <w:ind w:left="360"/>
              <w:jc w:val="center"/>
              <w:rPr>
                <w:rFonts w:ascii="Arial Narrow" w:hAnsi="Arial Narrow" w:cs="Arial"/>
                <w:color w:val="000000" w:themeColor="text1"/>
              </w:rPr>
            </w:pPr>
            <w:r w:rsidRPr="009A0834">
              <w:rPr>
                <w:rFonts w:ascii="Arial Narrow" w:hAnsi="Arial Narrow" w:cs="Arial"/>
                <w:color w:val="000000" w:themeColor="text1"/>
              </w:rPr>
              <w:t>Dentro de los siguientes 05 días hábiles, contados a partir  de la Notificación de Adjudicación</w:t>
            </w:r>
          </w:p>
          <w:p w:rsidR="00E003C9" w:rsidRPr="009A0834" w:rsidRDefault="00E003C9" w:rsidP="000C4028">
            <w:pPr>
              <w:ind w:left="360"/>
              <w:jc w:val="center"/>
              <w:rPr>
                <w:rFonts w:ascii="Arial Narrow" w:hAnsi="Arial Narrow" w:cs="Arial"/>
                <w:color w:val="000000" w:themeColor="text1"/>
              </w:rPr>
            </w:pPr>
          </w:p>
        </w:tc>
      </w:tr>
      <w:tr w:rsidR="009A0834" w:rsidRPr="009A0834" w:rsidTr="000C4028">
        <w:trPr>
          <w:trHeight w:val="765"/>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t>Suscripción del Contrato</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0C4028">
            <w:pPr>
              <w:ind w:left="360"/>
              <w:jc w:val="center"/>
              <w:rPr>
                <w:rFonts w:ascii="Arial Narrow" w:hAnsi="Arial Narrow" w:cs="Arial"/>
                <w:color w:val="000000" w:themeColor="text1"/>
              </w:rPr>
            </w:pPr>
            <w:r w:rsidRPr="009A0834">
              <w:rPr>
                <w:rFonts w:ascii="Arial Narrow" w:hAnsi="Arial Narrow" w:cs="Arial"/>
                <w:color w:val="000000" w:themeColor="text1"/>
              </w:rPr>
              <w:t>No mayor a 20 días hábiles contados a partir de la Notificación de Adjudicación</w:t>
            </w:r>
          </w:p>
          <w:p w:rsidR="00E003C9" w:rsidRPr="009A0834" w:rsidRDefault="00E003C9" w:rsidP="000C4028">
            <w:pPr>
              <w:ind w:left="360"/>
              <w:jc w:val="center"/>
              <w:rPr>
                <w:rFonts w:ascii="Arial Narrow" w:hAnsi="Arial Narrow" w:cs="Arial"/>
                <w:color w:val="000000" w:themeColor="text1"/>
              </w:rPr>
            </w:pPr>
          </w:p>
        </w:tc>
      </w:tr>
      <w:tr w:rsidR="009A0834" w:rsidRPr="009A0834" w:rsidTr="000C4028">
        <w:trPr>
          <w:trHeight w:val="751"/>
        </w:trPr>
        <w:tc>
          <w:tcPr>
            <w:tcW w:w="540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E003C9">
            <w:pPr>
              <w:numPr>
                <w:ilvl w:val="0"/>
                <w:numId w:val="2"/>
              </w:numPr>
              <w:spacing w:after="0" w:line="240" w:lineRule="auto"/>
              <w:jc w:val="both"/>
              <w:rPr>
                <w:rFonts w:ascii="Arial Narrow" w:hAnsi="Arial Narrow" w:cs="Arial"/>
                <w:color w:val="000000" w:themeColor="text1"/>
              </w:rPr>
            </w:pPr>
            <w:r w:rsidRPr="009A0834">
              <w:rPr>
                <w:rFonts w:ascii="Arial Narrow" w:hAnsi="Arial Narrow" w:cs="Arial"/>
                <w:color w:val="000000" w:themeColor="text1"/>
              </w:rPr>
              <w:t xml:space="preserve">Publicación de los Contratos en el </w:t>
            </w:r>
            <w:r w:rsidR="00D879C8" w:rsidRPr="009A0834">
              <w:rPr>
                <w:rFonts w:ascii="Arial Narrow" w:hAnsi="Arial Narrow" w:cs="Arial"/>
                <w:color w:val="000000" w:themeColor="text1"/>
              </w:rPr>
              <w:t>portal institución</w:t>
            </w:r>
            <w:r w:rsidRPr="009A0834">
              <w:rPr>
                <w:rFonts w:ascii="Arial Narrow" w:hAnsi="Arial Narrow" w:cs="Arial"/>
                <w:color w:val="000000" w:themeColor="text1"/>
              </w:rPr>
              <w:t xml:space="preserve"> y en el portal administrado por el Órgano Rector.</w:t>
            </w:r>
          </w:p>
        </w:tc>
        <w:tc>
          <w:tcPr>
            <w:tcW w:w="4320" w:type="dxa"/>
            <w:tcBorders>
              <w:top w:val="single" w:sz="4" w:space="0" w:color="auto"/>
              <w:left w:val="single" w:sz="4" w:space="0" w:color="auto"/>
              <w:bottom w:val="single" w:sz="4" w:space="0" w:color="auto"/>
              <w:right w:val="single" w:sz="4" w:space="0" w:color="auto"/>
            </w:tcBorders>
            <w:vAlign w:val="center"/>
          </w:tcPr>
          <w:p w:rsidR="00E003C9" w:rsidRPr="009A0834" w:rsidRDefault="00E003C9" w:rsidP="000C4028">
            <w:pPr>
              <w:ind w:left="360"/>
              <w:jc w:val="center"/>
              <w:rPr>
                <w:rFonts w:ascii="Arial Narrow" w:hAnsi="Arial Narrow" w:cs="Arial"/>
                <w:color w:val="000000" w:themeColor="text1"/>
              </w:rPr>
            </w:pPr>
            <w:r w:rsidRPr="009A0834">
              <w:rPr>
                <w:rFonts w:ascii="Arial Narrow" w:hAnsi="Arial Narrow" w:cs="Arial"/>
                <w:color w:val="000000" w:themeColor="text1"/>
              </w:rPr>
              <w:t>Inmediatamente después de suscritos por las partes</w:t>
            </w:r>
          </w:p>
        </w:tc>
      </w:tr>
    </w:tbl>
    <w:p w:rsidR="00E003C9" w:rsidRPr="0015543A" w:rsidRDefault="00E003C9" w:rsidP="0015543A">
      <w:pPr>
        <w:jc w:val="both"/>
        <w:rPr>
          <w:rFonts w:ascii="Arial" w:hAnsi="Arial" w:cs="Arial"/>
          <w:sz w:val="24"/>
          <w:szCs w:val="24"/>
        </w:rPr>
      </w:pPr>
    </w:p>
    <w:p w:rsidR="00B07736" w:rsidRDefault="0015543A" w:rsidP="0015543A">
      <w:pPr>
        <w:jc w:val="both"/>
        <w:rPr>
          <w:rFonts w:ascii="Arial" w:hAnsi="Arial" w:cs="Arial"/>
          <w:sz w:val="24"/>
          <w:szCs w:val="24"/>
        </w:rPr>
      </w:pPr>
      <w:r w:rsidRPr="0015543A">
        <w:rPr>
          <w:rFonts w:ascii="Arial" w:hAnsi="Arial" w:cs="Arial"/>
          <w:sz w:val="24"/>
          <w:szCs w:val="24"/>
        </w:rPr>
        <w:t>La inscripción se realizará completando la ficha de participaci</w:t>
      </w:r>
      <w:r w:rsidR="00030111">
        <w:rPr>
          <w:rFonts w:ascii="Arial" w:hAnsi="Arial" w:cs="Arial"/>
          <w:sz w:val="24"/>
          <w:szCs w:val="24"/>
        </w:rPr>
        <w:t xml:space="preserve">ón y comunicándola vía correo a </w:t>
      </w:r>
      <w:hyperlink r:id="rId10" w:history="1">
        <w:r w:rsidR="00E4579C">
          <w:rPr>
            <w:rStyle w:val="Hipervnculo"/>
            <w:rFonts w:ascii="Arial" w:hAnsi="Arial" w:cs="Arial"/>
            <w:sz w:val="24"/>
            <w:szCs w:val="24"/>
          </w:rPr>
          <w:t>licitaciones</w:t>
        </w:r>
        <w:r w:rsidR="00030111" w:rsidRPr="00794528">
          <w:rPr>
            <w:rStyle w:val="Hipervnculo"/>
            <w:rFonts w:ascii="Arial" w:hAnsi="Arial" w:cs="Arial"/>
            <w:sz w:val="24"/>
            <w:szCs w:val="24"/>
          </w:rPr>
          <w:t>@eted.gov.do</w:t>
        </w:r>
      </w:hyperlink>
      <w:r w:rsidR="00030111">
        <w:rPr>
          <w:rFonts w:ascii="Arial" w:hAnsi="Arial" w:cs="Arial"/>
          <w:sz w:val="24"/>
          <w:szCs w:val="24"/>
        </w:rPr>
        <w:t xml:space="preserve">, </w:t>
      </w:r>
      <w:r w:rsidRPr="0015543A">
        <w:rPr>
          <w:rFonts w:ascii="Arial" w:hAnsi="Arial" w:cs="Arial"/>
          <w:sz w:val="24"/>
          <w:szCs w:val="24"/>
        </w:rPr>
        <w:t xml:space="preserve"> Indicar el título en el asunto de los diferentes correos relacionados al proceso, en el cual está participando; </w:t>
      </w:r>
      <w:r w:rsidR="00030111">
        <w:rPr>
          <w:rFonts w:ascii="Arial" w:hAnsi="Arial" w:cs="Arial"/>
          <w:sz w:val="24"/>
          <w:szCs w:val="24"/>
        </w:rPr>
        <w:t>ETED-CCC-CP-2016-</w:t>
      </w:r>
      <w:r w:rsidR="00590A3E">
        <w:rPr>
          <w:rFonts w:ascii="Arial" w:hAnsi="Arial" w:cs="Arial"/>
          <w:sz w:val="24"/>
          <w:szCs w:val="24"/>
        </w:rPr>
        <w:t>89</w:t>
      </w:r>
    </w:p>
    <w:p w:rsidR="0015543A" w:rsidRPr="0015543A" w:rsidRDefault="00B07736" w:rsidP="0015543A">
      <w:pPr>
        <w:jc w:val="both"/>
        <w:rPr>
          <w:rFonts w:ascii="Arial" w:hAnsi="Arial" w:cs="Arial"/>
          <w:sz w:val="24"/>
          <w:szCs w:val="24"/>
        </w:rPr>
      </w:pPr>
      <w:r>
        <w:rPr>
          <w:rFonts w:ascii="Arial" w:hAnsi="Arial" w:cs="Arial"/>
          <w:sz w:val="24"/>
          <w:szCs w:val="24"/>
        </w:rPr>
        <w:t xml:space="preserve"> </w:t>
      </w:r>
      <w:r w:rsidRPr="0015543A">
        <w:rPr>
          <w:rFonts w:ascii="Arial" w:hAnsi="Arial" w:cs="Arial"/>
          <w:sz w:val="24"/>
          <w:szCs w:val="24"/>
        </w:rPr>
        <w:t xml:space="preserve"> “</w:t>
      </w:r>
      <w:r w:rsidR="003F0D41">
        <w:rPr>
          <w:rFonts w:ascii="Calibri" w:hAnsi="Calibri" w:cs="Calibri"/>
          <w:b/>
          <w:lang w:eastAsia="es-DO"/>
        </w:rPr>
        <w:t>“CONSTRUCCION E INSTALACION DE 250 VALLAS“</w:t>
      </w:r>
      <w:r w:rsidRPr="0015543A">
        <w:rPr>
          <w:rFonts w:ascii="Arial" w:hAnsi="Arial" w:cs="Arial"/>
          <w:sz w:val="24"/>
          <w:szCs w:val="24"/>
        </w:rPr>
        <w:t>.”</w:t>
      </w:r>
    </w:p>
    <w:p w:rsidR="0015543A" w:rsidRPr="0015543A" w:rsidRDefault="0015543A" w:rsidP="0015543A">
      <w:pPr>
        <w:jc w:val="both"/>
        <w:rPr>
          <w:rFonts w:ascii="Arial" w:hAnsi="Arial" w:cs="Arial"/>
          <w:sz w:val="24"/>
          <w:szCs w:val="24"/>
        </w:rPr>
      </w:pPr>
    </w:p>
    <w:p w:rsidR="0015543A" w:rsidRPr="0015543A" w:rsidRDefault="0015543A" w:rsidP="0015543A">
      <w:pPr>
        <w:jc w:val="both"/>
        <w:rPr>
          <w:rFonts w:ascii="Arial" w:hAnsi="Arial" w:cs="Arial"/>
          <w:b/>
          <w:sz w:val="24"/>
          <w:szCs w:val="24"/>
        </w:rPr>
      </w:pPr>
      <w:r w:rsidRPr="0015543A">
        <w:rPr>
          <w:rFonts w:ascii="Arial" w:hAnsi="Arial" w:cs="Arial"/>
          <w:b/>
          <w:sz w:val="24"/>
          <w:szCs w:val="24"/>
        </w:rPr>
        <w:t>DISPONIBILIDAD DE LAS ESPECIFICACIONES TÉCNICAS.</w:t>
      </w:r>
    </w:p>
    <w:p w:rsidR="0015543A" w:rsidRPr="0015543A" w:rsidRDefault="0015543A" w:rsidP="0015543A">
      <w:pPr>
        <w:jc w:val="both"/>
        <w:rPr>
          <w:rFonts w:ascii="Arial" w:hAnsi="Arial" w:cs="Arial"/>
          <w:sz w:val="24"/>
          <w:szCs w:val="24"/>
        </w:rPr>
      </w:pPr>
    </w:p>
    <w:p w:rsidR="0015543A" w:rsidRPr="0015543A" w:rsidRDefault="0015543A" w:rsidP="0015543A">
      <w:pPr>
        <w:jc w:val="both"/>
        <w:rPr>
          <w:rFonts w:ascii="Arial" w:hAnsi="Arial" w:cs="Arial"/>
          <w:sz w:val="24"/>
          <w:szCs w:val="24"/>
        </w:rPr>
      </w:pPr>
      <w:r w:rsidRPr="0015543A">
        <w:rPr>
          <w:rFonts w:ascii="Arial" w:hAnsi="Arial" w:cs="Arial"/>
          <w:sz w:val="24"/>
          <w:szCs w:val="24"/>
        </w:rPr>
        <w:t xml:space="preserve">El Pliego de Condiciones estará disponible para quien lo solicite, en la sede central de la </w:t>
      </w:r>
      <w:r w:rsidRPr="0015543A">
        <w:rPr>
          <w:rFonts w:ascii="Arial" w:hAnsi="Arial" w:cs="Arial"/>
          <w:b/>
          <w:sz w:val="24"/>
          <w:szCs w:val="24"/>
        </w:rPr>
        <w:t>Empresa de Transmisión Eléctrica Dominicana,</w:t>
      </w:r>
      <w:r w:rsidRPr="0015543A">
        <w:rPr>
          <w:rFonts w:ascii="Arial" w:hAnsi="Arial" w:cs="Arial"/>
          <w:sz w:val="24"/>
          <w:szCs w:val="24"/>
        </w:rPr>
        <w:t xml:space="preserve"> ubicada en la </w:t>
      </w:r>
      <w:r w:rsidRPr="0015543A">
        <w:rPr>
          <w:rFonts w:ascii="Arial" w:hAnsi="Arial" w:cs="Arial"/>
          <w:b/>
          <w:sz w:val="24"/>
          <w:szCs w:val="24"/>
        </w:rPr>
        <w:t>Av. Rómulo Betancourt No. 1228, Bella Vista</w:t>
      </w:r>
      <w:r w:rsidRPr="0015543A">
        <w:rPr>
          <w:rFonts w:ascii="Arial" w:hAnsi="Arial" w:cs="Arial"/>
          <w:sz w:val="24"/>
          <w:szCs w:val="24"/>
        </w:rPr>
        <w:t xml:space="preserve"> en el horario de </w:t>
      </w:r>
      <w:r w:rsidRPr="0015543A">
        <w:rPr>
          <w:rFonts w:ascii="Arial" w:hAnsi="Arial" w:cs="Arial"/>
          <w:b/>
          <w:sz w:val="24"/>
          <w:szCs w:val="24"/>
        </w:rPr>
        <w:t>lunes a viernes de 8:00 A.M. a 5:00 P.M</w:t>
      </w:r>
      <w:r w:rsidRPr="0015543A">
        <w:rPr>
          <w:rFonts w:ascii="Arial" w:hAnsi="Arial" w:cs="Arial"/>
          <w:sz w:val="24"/>
          <w:szCs w:val="24"/>
        </w:rPr>
        <w:t xml:space="preserve">, en la fecha indicada en el Cronograma de la Licitación y  en la página Web de la institución </w:t>
      </w:r>
      <w:hyperlink r:id="rId11" w:history="1">
        <w:r w:rsidRPr="0015543A">
          <w:rPr>
            <w:rStyle w:val="Hipervnculo"/>
            <w:rFonts w:ascii="Arial" w:hAnsi="Arial" w:cs="Arial"/>
            <w:b/>
            <w:sz w:val="24"/>
            <w:szCs w:val="24"/>
          </w:rPr>
          <w:t>www.eted.gob.do</w:t>
        </w:r>
      </w:hyperlink>
      <w:r w:rsidRPr="0015543A">
        <w:rPr>
          <w:rFonts w:ascii="Arial" w:hAnsi="Arial" w:cs="Arial"/>
          <w:sz w:val="24"/>
          <w:szCs w:val="24"/>
        </w:rPr>
        <w:t xml:space="preserve"> y en el portal administrado por el Órgano Rector</w:t>
      </w:r>
      <w:r w:rsidRPr="0015543A">
        <w:rPr>
          <w:rFonts w:ascii="Arial" w:hAnsi="Arial" w:cs="Arial"/>
          <w:b/>
          <w:sz w:val="24"/>
          <w:szCs w:val="24"/>
        </w:rPr>
        <w:t xml:space="preserve">, </w:t>
      </w:r>
      <w:hyperlink r:id="rId12" w:history="1">
        <w:r w:rsidRPr="0015543A">
          <w:rPr>
            <w:rStyle w:val="Hipervnculo"/>
            <w:rFonts w:ascii="Arial" w:hAnsi="Arial" w:cs="Arial"/>
            <w:b/>
            <w:sz w:val="24"/>
            <w:szCs w:val="24"/>
          </w:rPr>
          <w:t>www.comprasdominicana.gov.do</w:t>
        </w:r>
      </w:hyperlink>
      <w:r w:rsidRPr="0015543A">
        <w:rPr>
          <w:rStyle w:val="Hipervnculo"/>
          <w:rFonts w:ascii="Arial" w:hAnsi="Arial" w:cs="Arial"/>
          <w:b/>
          <w:sz w:val="24"/>
          <w:szCs w:val="24"/>
        </w:rPr>
        <w:t>,</w:t>
      </w:r>
      <w:r w:rsidRPr="0015543A">
        <w:rPr>
          <w:rFonts w:ascii="Arial" w:hAnsi="Arial" w:cs="Arial"/>
          <w:sz w:val="24"/>
          <w:szCs w:val="24"/>
        </w:rPr>
        <w:t xml:space="preserve"> para todos los interesados.</w:t>
      </w:r>
    </w:p>
    <w:p w:rsidR="0015543A" w:rsidRPr="0015543A" w:rsidRDefault="0015543A" w:rsidP="0015543A">
      <w:pPr>
        <w:jc w:val="both"/>
        <w:rPr>
          <w:rFonts w:ascii="Arial" w:hAnsi="Arial" w:cs="Arial"/>
          <w:sz w:val="24"/>
          <w:szCs w:val="24"/>
        </w:rPr>
      </w:pPr>
    </w:p>
    <w:p w:rsidR="0015543A" w:rsidRDefault="0015543A" w:rsidP="0015543A">
      <w:pPr>
        <w:jc w:val="both"/>
        <w:rPr>
          <w:rFonts w:ascii="Arial" w:hAnsi="Arial" w:cs="Arial"/>
          <w:sz w:val="24"/>
          <w:szCs w:val="24"/>
        </w:rPr>
      </w:pPr>
      <w:r w:rsidRPr="0015543A">
        <w:rPr>
          <w:rFonts w:ascii="Arial" w:hAnsi="Arial" w:cs="Arial"/>
          <w:sz w:val="24"/>
          <w:szCs w:val="24"/>
        </w:rPr>
        <w:t xml:space="preserve">El Oferente que adquiera el Pliego de Condiciones a través de la página Web de la institución, </w:t>
      </w:r>
      <w:hyperlink r:id="rId13" w:history="1">
        <w:r w:rsidR="002D5B02" w:rsidRPr="008F18F0">
          <w:rPr>
            <w:rStyle w:val="Hipervnculo"/>
            <w:rFonts w:ascii="Arial" w:hAnsi="Arial" w:cs="Arial"/>
            <w:b/>
            <w:sz w:val="24"/>
            <w:szCs w:val="24"/>
          </w:rPr>
          <w:t>www.eted.gob.do</w:t>
        </w:r>
      </w:hyperlink>
      <w:r w:rsidR="002D5B02">
        <w:rPr>
          <w:rStyle w:val="Hipervnculo"/>
          <w:rFonts w:ascii="Arial" w:hAnsi="Arial" w:cs="Arial"/>
          <w:b/>
          <w:sz w:val="24"/>
          <w:szCs w:val="24"/>
        </w:rPr>
        <w:t xml:space="preserve"> </w:t>
      </w:r>
      <w:r w:rsidRPr="0015543A">
        <w:rPr>
          <w:rFonts w:ascii="Arial" w:hAnsi="Arial" w:cs="Arial"/>
          <w:sz w:val="24"/>
          <w:szCs w:val="24"/>
        </w:rPr>
        <w:t xml:space="preserve">o del portal administrado por el Órgano Rector, </w:t>
      </w:r>
      <w:hyperlink r:id="rId14" w:history="1">
        <w:r w:rsidRPr="0015543A">
          <w:rPr>
            <w:rStyle w:val="Hipervnculo"/>
            <w:rFonts w:ascii="Arial" w:hAnsi="Arial" w:cs="Arial"/>
            <w:sz w:val="24"/>
            <w:szCs w:val="24"/>
          </w:rPr>
          <w:t>www.comprasdominicana.gov.do</w:t>
        </w:r>
      </w:hyperlink>
      <w:r w:rsidRPr="0015543A">
        <w:rPr>
          <w:rFonts w:ascii="Arial" w:hAnsi="Arial" w:cs="Arial"/>
          <w:sz w:val="24"/>
          <w:szCs w:val="24"/>
        </w:rPr>
        <w:t xml:space="preserve">, deberá enviar un correo electrónico a </w:t>
      </w:r>
      <w:hyperlink r:id="rId15" w:history="1">
        <w:r w:rsidR="002D5B02" w:rsidRPr="008F18F0">
          <w:rPr>
            <w:rStyle w:val="Hipervnculo"/>
            <w:rFonts w:ascii="Arial" w:hAnsi="Arial" w:cs="Arial"/>
            <w:b/>
            <w:sz w:val="24"/>
            <w:szCs w:val="24"/>
          </w:rPr>
          <w:t>licitaciones@eted.gov.do</w:t>
        </w:r>
      </w:hyperlink>
      <w:r w:rsidR="002D5B02">
        <w:rPr>
          <w:rFonts w:ascii="Arial" w:hAnsi="Arial" w:cs="Arial"/>
          <w:b/>
          <w:sz w:val="24"/>
          <w:szCs w:val="24"/>
        </w:rPr>
        <w:t xml:space="preserve"> </w:t>
      </w:r>
      <w:r w:rsidRPr="0015543A">
        <w:rPr>
          <w:rFonts w:ascii="Arial" w:hAnsi="Arial" w:cs="Arial"/>
          <w:sz w:val="24"/>
          <w:szCs w:val="24"/>
        </w:rPr>
        <w:t xml:space="preserve"> </w:t>
      </w:r>
      <w:r w:rsidR="002D5B02">
        <w:rPr>
          <w:rFonts w:ascii="Arial" w:hAnsi="Arial" w:cs="Arial"/>
          <w:sz w:val="24"/>
          <w:szCs w:val="24"/>
        </w:rPr>
        <w:t>a los</w:t>
      </w:r>
      <w:r w:rsidRPr="0015543A">
        <w:rPr>
          <w:rFonts w:ascii="Arial" w:hAnsi="Arial" w:cs="Arial"/>
          <w:sz w:val="24"/>
          <w:szCs w:val="24"/>
        </w:rPr>
        <w:t xml:space="preserve"> fines de que la Entidad Contratante tome conocimiento de su interés en participar.</w:t>
      </w:r>
    </w:p>
    <w:p w:rsidR="0015543A" w:rsidRPr="0015543A" w:rsidRDefault="0015543A" w:rsidP="0015543A">
      <w:pPr>
        <w:jc w:val="both"/>
        <w:rPr>
          <w:rFonts w:ascii="Arial" w:hAnsi="Arial" w:cs="Arial"/>
          <w:sz w:val="24"/>
          <w:szCs w:val="24"/>
        </w:rPr>
      </w:pPr>
    </w:p>
    <w:p w:rsidR="0015543A" w:rsidRPr="0015543A" w:rsidRDefault="0015543A" w:rsidP="0015543A">
      <w:pPr>
        <w:pStyle w:val="Prrafodelista"/>
        <w:numPr>
          <w:ilvl w:val="0"/>
          <w:numId w:val="3"/>
        </w:numPr>
        <w:jc w:val="both"/>
        <w:rPr>
          <w:rFonts w:ascii="Arial" w:hAnsi="Arial" w:cs="Arial"/>
          <w:sz w:val="24"/>
          <w:szCs w:val="24"/>
        </w:rPr>
      </w:pPr>
      <w:r w:rsidRPr="0015543A">
        <w:rPr>
          <w:rFonts w:ascii="Arial" w:hAnsi="Arial" w:cs="Arial"/>
          <w:b/>
          <w:sz w:val="24"/>
          <w:szCs w:val="24"/>
        </w:rPr>
        <w:t>CONOCIMIENTO Y ACEPTACIÓN DE LOS PLIEGOS DE CONDICIONES</w:t>
      </w:r>
      <w:r w:rsidRPr="0015543A">
        <w:rPr>
          <w:rFonts w:ascii="Arial" w:hAnsi="Arial" w:cs="Arial"/>
          <w:sz w:val="24"/>
          <w:szCs w:val="24"/>
        </w:rPr>
        <w:t xml:space="preserve"> </w:t>
      </w:r>
    </w:p>
    <w:p w:rsidR="0015543A" w:rsidRDefault="0015543A" w:rsidP="0015543A">
      <w:pPr>
        <w:jc w:val="both"/>
        <w:rPr>
          <w:rFonts w:ascii="Arial" w:hAnsi="Arial" w:cs="Arial"/>
          <w:sz w:val="24"/>
          <w:szCs w:val="24"/>
        </w:rPr>
      </w:pPr>
    </w:p>
    <w:p w:rsidR="0015543A" w:rsidRPr="0015543A" w:rsidRDefault="0015543A" w:rsidP="0015543A">
      <w:pPr>
        <w:jc w:val="both"/>
        <w:rPr>
          <w:rFonts w:ascii="Arial" w:hAnsi="Arial" w:cs="Arial"/>
          <w:sz w:val="24"/>
          <w:szCs w:val="24"/>
        </w:rPr>
      </w:pPr>
      <w:r w:rsidRPr="0015543A">
        <w:rPr>
          <w:rFonts w:ascii="Arial" w:hAnsi="Arial" w:cs="Arial"/>
          <w:sz w:val="24"/>
          <w:szCs w:val="24"/>
        </w:rPr>
        <w:t>El sólo hecho de un proponente participar en el presente proceso, implica pleno conocimiento, aceptación y sometimiento de los procedimientos, condiciones, estipulaciones y normativas, sin excepción alguna, establecidos en este documento.</w:t>
      </w:r>
    </w:p>
    <w:p w:rsidR="0015543A" w:rsidRPr="0015543A" w:rsidRDefault="0015543A" w:rsidP="0015543A">
      <w:pPr>
        <w:jc w:val="both"/>
        <w:rPr>
          <w:rFonts w:ascii="Arial" w:hAnsi="Arial" w:cs="Arial"/>
          <w:sz w:val="24"/>
          <w:szCs w:val="24"/>
        </w:rPr>
      </w:pPr>
    </w:p>
    <w:p w:rsidR="0015543A" w:rsidRPr="0015543A" w:rsidRDefault="0015543A" w:rsidP="0015543A">
      <w:pPr>
        <w:jc w:val="both"/>
        <w:rPr>
          <w:rFonts w:ascii="Arial" w:hAnsi="Arial" w:cs="Arial"/>
          <w:b/>
          <w:sz w:val="24"/>
          <w:szCs w:val="24"/>
        </w:rPr>
      </w:pPr>
      <w:r w:rsidRPr="0015543A">
        <w:rPr>
          <w:rFonts w:ascii="Arial" w:hAnsi="Arial" w:cs="Arial"/>
          <w:b/>
          <w:sz w:val="24"/>
          <w:szCs w:val="24"/>
        </w:rPr>
        <w:t>5.0 CONSULTAS A LAS ESPECIFICACIONES TÉCNICAS</w:t>
      </w:r>
    </w:p>
    <w:p w:rsidR="0015543A" w:rsidRDefault="0015543A" w:rsidP="0015543A">
      <w:pPr>
        <w:jc w:val="both"/>
        <w:rPr>
          <w:rFonts w:ascii="Arial" w:hAnsi="Arial" w:cs="Arial"/>
          <w:sz w:val="24"/>
          <w:szCs w:val="24"/>
        </w:rPr>
      </w:pPr>
    </w:p>
    <w:p w:rsidR="0015543A" w:rsidRDefault="0015543A" w:rsidP="0015543A">
      <w:pPr>
        <w:jc w:val="both"/>
        <w:rPr>
          <w:rFonts w:ascii="Arial" w:hAnsi="Arial" w:cs="Arial"/>
          <w:sz w:val="24"/>
          <w:szCs w:val="24"/>
        </w:rPr>
      </w:pPr>
      <w:r w:rsidRPr="0015543A">
        <w:rPr>
          <w:rFonts w:ascii="Arial" w:hAnsi="Arial" w:cs="Arial"/>
          <w:sz w:val="24"/>
          <w:szCs w:val="24"/>
        </w:rPr>
        <w:t xml:space="preserve">A través de las consultas, los participantes podrán solicitar la aclaración de cualquiera de los extremos de las Especificaciones Técnicas o plantear solicitudes respecto de ellas. Las mismas podrán realizarse vía correo electrónico a </w:t>
      </w:r>
      <w:hyperlink r:id="rId16" w:history="1">
        <w:r w:rsidR="002D5B02" w:rsidRPr="008F18F0">
          <w:rPr>
            <w:rStyle w:val="Hipervnculo"/>
            <w:rFonts w:ascii="Arial" w:hAnsi="Arial" w:cs="Arial"/>
            <w:sz w:val="24"/>
            <w:szCs w:val="24"/>
          </w:rPr>
          <w:t>licitaciones@eted.gov.do</w:t>
        </w:r>
      </w:hyperlink>
      <w:r w:rsidR="0034183F">
        <w:rPr>
          <w:rFonts w:ascii="Arial" w:hAnsi="Arial" w:cs="Arial"/>
          <w:sz w:val="24"/>
          <w:szCs w:val="24"/>
        </w:rPr>
        <w:t xml:space="preserve">, </w:t>
      </w:r>
      <w:r w:rsidR="0034183F" w:rsidRPr="0015543A">
        <w:rPr>
          <w:rFonts w:ascii="Arial" w:hAnsi="Arial" w:cs="Arial"/>
          <w:sz w:val="24"/>
          <w:szCs w:val="24"/>
        </w:rPr>
        <w:t>dentro</w:t>
      </w:r>
      <w:r w:rsidRPr="0015543A">
        <w:rPr>
          <w:rFonts w:ascii="Arial" w:hAnsi="Arial" w:cs="Arial"/>
          <w:sz w:val="24"/>
          <w:szCs w:val="24"/>
        </w:rPr>
        <w:t xml:space="preserve"> de los plazos establecidos en el Cronograma del Proceso. El Comité de Compras enviará una copia de su respuesta (incluida una explicación de la consulta pero sin identificar su procedencia) a todos los oferentes que hayan manifestado su interés de participar en el presente proceso de comparación de precios. Es responsabilidad del oferente obtener toda la información necesaria para preparar su oferta.</w:t>
      </w:r>
    </w:p>
    <w:p w:rsidR="0015543A" w:rsidRDefault="0015543A" w:rsidP="0015543A">
      <w:pPr>
        <w:jc w:val="both"/>
        <w:rPr>
          <w:rFonts w:ascii="Arial" w:hAnsi="Arial" w:cs="Arial"/>
          <w:sz w:val="24"/>
          <w:szCs w:val="24"/>
        </w:rPr>
      </w:pPr>
    </w:p>
    <w:p w:rsidR="0015543A" w:rsidRPr="0015543A" w:rsidRDefault="0015543A" w:rsidP="0015543A">
      <w:pPr>
        <w:jc w:val="both"/>
        <w:rPr>
          <w:rFonts w:ascii="Arial" w:hAnsi="Arial" w:cs="Arial"/>
          <w:b/>
          <w:sz w:val="24"/>
          <w:szCs w:val="24"/>
        </w:rPr>
      </w:pPr>
      <w:r w:rsidRPr="0015543A">
        <w:rPr>
          <w:rFonts w:ascii="Arial" w:hAnsi="Arial" w:cs="Arial"/>
          <w:b/>
          <w:sz w:val="24"/>
          <w:szCs w:val="24"/>
        </w:rPr>
        <w:t xml:space="preserve">7.0 ENMIENDA DE LOS DOCUMENTOS DE COMPARACIÓN DE PRECIOS – </w:t>
      </w:r>
    </w:p>
    <w:p w:rsidR="0015543A" w:rsidRDefault="0015543A" w:rsidP="0015543A">
      <w:pPr>
        <w:jc w:val="both"/>
        <w:rPr>
          <w:rFonts w:ascii="Arial" w:hAnsi="Arial" w:cs="Arial"/>
          <w:sz w:val="24"/>
          <w:szCs w:val="24"/>
        </w:rPr>
      </w:pPr>
    </w:p>
    <w:p w:rsidR="0015543A" w:rsidRDefault="00FC3575" w:rsidP="0015543A">
      <w:pPr>
        <w:pStyle w:val="Prrafodelista"/>
        <w:numPr>
          <w:ilvl w:val="0"/>
          <w:numId w:val="4"/>
        </w:numPr>
        <w:jc w:val="both"/>
        <w:rPr>
          <w:rFonts w:ascii="Arial" w:hAnsi="Arial" w:cs="Arial"/>
          <w:sz w:val="24"/>
          <w:szCs w:val="24"/>
        </w:rPr>
      </w:pPr>
      <w:r>
        <w:rPr>
          <w:rFonts w:ascii="Arial" w:hAnsi="Arial" w:cs="Arial"/>
          <w:sz w:val="24"/>
          <w:szCs w:val="24"/>
        </w:rPr>
        <w:t xml:space="preserve">LA </w:t>
      </w:r>
      <w:r w:rsidR="007D1BB4">
        <w:rPr>
          <w:rFonts w:ascii="Arial" w:hAnsi="Arial" w:cs="Arial"/>
          <w:sz w:val="24"/>
          <w:szCs w:val="24"/>
        </w:rPr>
        <w:t xml:space="preserve">ETED </w:t>
      </w:r>
      <w:r w:rsidR="007D1BB4" w:rsidRPr="0015543A">
        <w:rPr>
          <w:rFonts w:ascii="Arial" w:hAnsi="Arial" w:cs="Arial"/>
          <w:sz w:val="24"/>
          <w:szCs w:val="24"/>
        </w:rPr>
        <w:t>podrá</w:t>
      </w:r>
      <w:r w:rsidR="0015543A" w:rsidRPr="0015543A">
        <w:rPr>
          <w:rFonts w:ascii="Arial" w:hAnsi="Arial" w:cs="Arial"/>
          <w:sz w:val="24"/>
          <w:szCs w:val="24"/>
        </w:rPr>
        <w:t xml:space="preserve"> en cualquier momento antes de que venza el plazo de aclaraciones, por cualquier causa, por iniciativa propia o en atención a una aclaración solicitada por un oferente interesado, enmendar los Documentos de Comparación de Precios, de conformidad con las disposiciones del Artículo 18, párrafo III de la Ley 340-06. </w:t>
      </w:r>
    </w:p>
    <w:p w:rsidR="0015543A" w:rsidRDefault="0015543A" w:rsidP="0015543A">
      <w:pPr>
        <w:jc w:val="both"/>
        <w:rPr>
          <w:rFonts w:ascii="Arial" w:hAnsi="Arial" w:cs="Arial"/>
          <w:sz w:val="24"/>
          <w:szCs w:val="24"/>
        </w:rPr>
      </w:pPr>
    </w:p>
    <w:p w:rsidR="0015543A" w:rsidRPr="0015543A" w:rsidRDefault="0015543A" w:rsidP="0015543A">
      <w:pPr>
        <w:jc w:val="both"/>
        <w:rPr>
          <w:rFonts w:ascii="Arial" w:hAnsi="Arial" w:cs="Arial"/>
          <w:sz w:val="24"/>
          <w:szCs w:val="24"/>
        </w:rPr>
      </w:pPr>
    </w:p>
    <w:p w:rsidR="0015543A" w:rsidRDefault="0015543A" w:rsidP="0015543A">
      <w:pPr>
        <w:pStyle w:val="Prrafodelista"/>
        <w:numPr>
          <w:ilvl w:val="0"/>
          <w:numId w:val="4"/>
        </w:numPr>
        <w:jc w:val="both"/>
        <w:rPr>
          <w:rFonts w:ascii="Arial" w:hAnsi="Arial" w:cs="Arial"/>
          <w:sz w:val="24"/>
          <w:szCs w:val="24"/>
        </w:rPr>
      </w:pPr>
      <w:r w:rsidRPr="0015543A">
        <w:rPr>
          <w:rFonts w:ascii="Arial" w:hAnsi="Arial" w:cs="Arial"/>
          <w:sz w:val="24"/>
          <w:szCs w:val="24"/>
        </w:rPr>
        <w:t xml:space="preserve">Los oferentes invitados a participar en el proceso serán notificados de la enmienda por carta o correo electrónico, a la dirección indicada por ellos en la ficha de participación, a fin de que tomen en cuenta la información contenida en dicha enmienda al preparar sus ofertas. Los oferentes deberán </w:t>
      </w:r>
      <w:r w:rsidRPr="0015543A">
        <w:rPr>
          <w:rFonts w:ascii="Arial" w:hAnsi="Arial" w:cs="Arial"/>
          <w:sz w:val="24"/>
          <w:szCs w:val="24"/>
        </w:rPr>
        <w:lastRenderedPageBreak/>
        <w:t xml:space="preserve">acusar recibo de dicha enmienda inmediatamente y se supondrá que habrán tomado en cuenta la información contenida en ella al preparar sus ofertas. Asimismo, la enmienda se colocará en los mismos medios digitales que las Especificaciones Técnicas originales. </w:t>
      </w:r>
    </w:p>
    <w:p w:rsidR="0015543A" w:rsidRDefault="0015543A" w:rsidP="0015543A">
      <w:pPr>
        <w:pStyle w:val="Prrafodelista"/>
        <w:jc w:val="both"/>
        <w:rPr>
          <w:rFonts w:ascii="Arial" w:hAnsi="Arial" w:cs="Arial"/>
          <w:sz w:val="24"/>
          <w:szCs w:val="24"/>
        </w:rPr>
      </w:pPr>
    </w:p>
    <w:p w:rsidR="0015543A" w:rsidRDefault="00FC3575" w:rsidP="0015543A">
      <w:pPr>
        <w:pStyle w:val="Prrafodelista"/>
        <w:numPr>
          <w:ilvl w:val="0"/>
          <w:numId w:val="4"/>
        </w:numPr>
        <w:jc w:val="both"/>
        <w:rPr>
          <w:rFonts w:ascii="Arial" w:hAnsi="Arial" w:cs="Arial"/>
          <w:sz w:val="24"/>
          <w:szCs w:val="24"/>
        </w:rPr>
      </w:pPr>
      <w:r>
        <w:rPr>
          <w:rFonts w:ascii="Arial" w:hAnsi="Arial" w:cs="Arial"/>
          <w:sz w:val="24"/>
          <w:szCs w:val="24"/>
        </w:rPr>
        <w:t xml:space="preserve">LA </w:t>
      </w:r>
      <w:r w:rsidR="007D1BB4">
        <w:rPr>
          <w:rFonts w:ascii="Arial" w:hAnsi="Arial" w:cs="Arial"/>
          <w:sz w:val="24"/>
          <w:szCs w:val="24"/>
        </w:rPr>
        <w:t xml:space="preserve">ETED </w:t>
      </w:r>
      <w:r w:rsidR="007D1BB4" w:rsidRPr="0015543A">
        <w:rPr>
          <w:rFonts w:ascii="Arial" w:hAnsi="Arial" w:cs="Arial"/>
          <w:sz w:val="24"/>
          <w:szCs w:val="24"/>
        </w:rPr>
        <w:t>podrá</w:t>
      </w:r>
      <w:r w:rsidR="0015543A" w:rsidRPr="0015543A">
        <w:rPr>
          <w:rFonts w:ascii="Arial" w:hAnsi="Arial" w:cs="Arial"/>
          <w:sz w:val="24"/>
          <w:szCs w:val="24"/>
        </w:rPr>
        <w:t xml:space="preserve"> a su discreción, prorrogar el plazo de presentación de ofertas, a fin de dar a los posibles oferentes un plazo razonable para que puedan tomar en cuenta la enmienda en la preparación de sus ofertas, en cuyo caso, se notificará por escrito a todos los oferentes acerca de la prórroga de dicho plazo, y en consecuencia se mantendrán todos los derechos y obligaciones de la entidad contratante y los oferentes quedarán sujetos al nuevo plazo. </w:t>
      </w:r>
    </w:p>
    <w:p w:rsidR="0015543A" w:rsidRPr="0015543A" w:rsidRDefault="0015543A" w:rsidP="0015543A">
      <w:pPr>
        <w:pStyle w:val="Prrafodelista"/>
        <w:rPr>
          <w:rFonts w:ascii="Arial" w:hAnsi="Arial" w:cs="Arial"/>
          <w:sz w:val="24"/>
          <w:szCs w:val="24"/>
        </w:rPr>
      </w:pPr>
    </w:p>
    <w:p w:rsidR="0015543A" w:rsidRPr="0015543A" w:rsidRDefault="0015543A" w:rsidP="0015543A">
      <w:pPr>
        <w:jc w:val="both"/>
        <w:rPr>
          <w:rFonts w:ascii="Arial" w:hAnsi="Arial" w:cs="Arial"/>
          <w:sz w:val="24"/>
          <w:szCs w:val="24"/>
        </w:rPr>
      </w:pPr>
      <w:r w:rsidRPr="0015543A">
        <w:rPr>
          <w:rFonts w:ascii="Arial" w:hAnsi="Arial" w:cs="Arial"/>
          <w:b/>
          <w:sz w:val="24"/>
          <w:szCs w:val="24"/>
        </w:rPr>
        <w:t>8.0 CONDICIONES GENERALES</w:t>
      </w:r>
      <w:r w:rsidRPr="0015543A">
        <w:rPr>
          <w:rFonts w:ascii="Arial" w:hAnsi="Arial" w:cs="Arial"/>
          <w:sz w:val="24"/>
          <w:szCs w:val="24"/>
        </w:rPr>
        <w:t xml:space="preserve"> </w:t>
      </w:r>
    </w:p>
    <w:p w:rsidR="0015543A" w:rsidRPr="0015543A" w:rsidRDefault="0015543A" w:rsidP="0015543A">
      <w:pPr>
        <w:pStyle w:val="Prrafodelista"/>
        <w:rPr>
          <w:rFonts w:ascii="Arial" w:hAnsi="Arial" w:cs="Arial"/>
          <w:sz w:val="24"/>
          <w:szCs w:val="24"/>
        </w:rPr>
      </w:pPr>
    </w:p>
    <w:p w:rsidR="0015543A" w:rsidRDefault="0015543A" w:rsidP="0015543A">
      <w:pPr>
        <w:jc w:val="both"/>
        <w:rPr>
          <w:rFonts w:ascii="Arial" w:hAnsi="Arial" w:cs="Arial"/>
          <w:sz w:val="24"/>
          <w:szCs w:val="24"/>
        </w:rPr>
      </w:pPr>
      <w:r w:rsidRPr="0015543A">
        <w:rPr>
          <w:rFonts w:ascii="Arial" w:hAnsi="Arial" w:cs="Arial"/>
          <w:sz w:val="24"/>
          <w:szCs w:val="24"/>
        </w:rPr>
        <w:t>Las contrataciones quedarán formalizadas a través de la suscripción del contrato</w:t>
      </w:r>
      <w:r w:rsidR="00162441">
        <w:rPr>
          <w:rFonts w:ascii="Arial" w:hAnsi="Arial" w:cs="Arial"/>
          <w:sz w:val="24"/>
          <w:szCs w:val="24"/>
        </w:rPr>
        <w:t>, u órdenes de compras</w:t>
      </w:r>
      <w:r w:rsidRPr="0015543A">
        <w:rPr>
          <w:rFonts w:ascii="Arial" w:hAnsi="Arial" w:cs="Arial"/>
          <w:sz w:val="24"/>
          <w:szCs w:val="24"/>
        </w:rPr>
        <w:t>. (Artículo 104 del Reglamento).</w:t>
      </w:r>
    </w:p>
    <w:p w:rsidR="0015543A" w:rsidRDefault="0015543A" w:rsidP="0015543A">
      <w:pPr>
        <w:jc w:val="both"/>
        <w:rPr>
          <w:rFonts w:ascii="Arial" w:hAnsi="Arial" w:cs="Arial"/>
          <w:sz w:val="24"/>
          <w:szCs w:val="24"/>
        </w:rPr>
      </w:pPr>
    </w:p>
    <w:p w:rsidR="0015543A" w:rsidRPr="0015543A" w:rsidRDefault="0015543A" w:rsidP="0015543A">
      <w:pPr>
        <w:jc w:val="both"/>
        <w:rPr>
          <w:rFonts w:ascii="Arial" w:hAnsi="Arial" w:cs="Arial"/>
          <w:b/>
          <w:sz w:val="24"/>
          <w:szCs w:val="24"/>
        </w:rPr>
      </w:pPr>
      <w:r w:rsidRPr="0015543A">
        <w:rPr>
          <w:rFonts w:ascii="Arial" w:hAnsi="Arial" w:cs="Arial"/>
          <w:b/>
          <w:sz w:val="24"/>
          <w:szCs w:val="24"/>
        </w:rPr>
        <w:t xml:space="preserve">8.1 REQUERIMIENTO Y ESPECIFICACIONES </w:t>
      </w:r>
    </w:p>
    <w:p w:rsidR="00FC3575" w:rsidRDefault="0015543A" w:rsidP="0015543A">
      <w:pPr>
        <w:jc w:val="both"/>
        <w:rPr>
          <w:rFonts w:ascii="Arial" w:hAnsi="Arial" w:cs="Arial"/>
          <w:sz w:val="24"/>
          <w:szCs w:val="24"/>
        </w:rPr>
      </w:pPr>
      <w:r w:rsidRPr="0015543A">
        <w:rPr>
          <w:rFonts w:ascii="Arial" w:hAnsi="Arial" w:cs="Arial"/>
          <w:sz w:val="24"/>
          <w:szCs w:val="24"/>
        </w:rPr>
        <w:t>Las Propuestas Técnica y Económica, serán formuladas por los postores, teniendo en consideración las especificaciones técnicas que forman parte de este documento. No se permiten ofertas alternativas.</w:t>
      </w:r>
    </w:p>
    <w:p w:rsidR="00FC3575" w:rsidRDefault="002722A6" w:rsidP="0015543A">
      <w:pPr>
        <w:jc w:val="both"/>
        <w:rPr>
          <w:rFonts w:ascii="Arial" w:hAnsi="Arial" w:cs="Arial"/>
          <w:sz w:val="24"/>
          <w:szCs w:val="24"/>
        </w:rPr>
      </w:pPr>
      <w:r>
        <w:rPr>
          <w:rFonts w:ascii="Arial" w:hAnsi="Arial" w:cs="Arial"/>
          <w:sz w:val="24"/>
          <w:szCs w:val="24"/>
        </w:rPr>
        <w:t>ETED</w:t>
      </w:r>
      <w:r w:rsidR="0015543A" w:rsidRPr="0015543A">
        <w:rPr>
          <w:rFonts w:ascii="Arial" w:hAnsi="Arial" w:cs="Arial"/>
          <w:sz w:val="24"/>
          <w:szCs w:val="24"/>
        </w:rPr>
        <w:t xml:space="preserve">, podrá a su discreción, realizar visitas e inspecciones durante el proceso correspondiente a la presente Comparación de Precios, las cuales deberán cubrirse por cargo de </w:t>
      </w:r>
      <w:r>
        <w:rPr>
          <w:rFonts w:ascii="Arial" w:hAnsi="Arial" w:cs="Arial"/>
          <w:sz w:val="24"/>
          <w:szCs w:val="24"/>
        </w:rPr>
        <w:t>ETED</w:t>
      </w:r>
      <w:r w:rsidR="0015543A" w:rsidRPr="0015543A">
        <w:rPr>
          <w:rFonts w:ascii="Arial" w:hAnsi="Arial" w:cs="Arial"/>
          <w:sz w:val="24"/>
          <w:szCs w:val="24"/>
        </w:rPr>
        <w:t xml:space="preserve"> </w:t>
      </w:r>
    </w:p>
    <w:p w:rsidR="00FC3575" w:rsidRDefault="0015543A" w:rsidP="0015543A">
      <w:pPr>
        <w:jc w:val="both"/>
        <w:rPr>
          <w:rFonts w:ascii="Arial" w:hAnsi="Arial" w:cs="Arial"/>
          <w:sz w:val="24"/>
          <w:szCs w:val="24"/>
        </w:rPr>
      </w:pPr>
      <w:r w:rsidRPr="0015543A">
        <w:rPr>
          <w:rFonts w:ascii="Arial" w:hAnsi="Arial" w:cs="Arial"/>
          <w:sz w:val="24"/>
          <w:szCs w:val="24"/>
        </w:rPr>
        <w:t>Toda oferta podrá ser retirada antes y hasta el momento señalado para su apertura, siempre que el proponente lo solicite por escrito (Art. 23, párrafo II de la Ley 340-06).</w:t>
      </w:r>
    </w:p>
    <w:p w:rsidR="00FC3575" w:rsidRDefault="00FC3575" w:rsidP="0015543A">
      <w:pPr>
        <w:jc w:val="both"/>
        <w:rPr>
          <w:rFonts w:ascii="Arial" w:hAnsi="Arial" w:cs="Arial"/>
          <w:sz w:val="24"/>
          <w:szCs w:val="24"/>
        </w:rPr>
      </w:pPr>
    </w:p>
    <w:p w:rsidR="00FC3575" w:rsidRDefault="0015543A" w:rsidP="0015543A">
      <w:pPr>
        <w:jc w:val="both"/>
        <w:rPr>
          <w:rFonts w:ascii="Arial" w:hAnsi="Arial" w:cs="Arial"/>
          <w:sz w:val="24"/>
          <w:szCs w:val="24"/>
        </w:rPr>
      </w:pPr>
      <w:r w:rsidRPr="0015543A">
        <w:rPr>
          <w:rFonts w:ascii="Arial" w:hAnsi="Arial" w:cs="Arial"/>
          <w:sz w:val="24"/>
          <w:szCs w:val="24"/>
        </w:rPr>
        <w:t xml:space="preserve">Una vez recibidas las ofertas por </w:t>
      </w:r>
      <w:r w:rsidR="00FC3575">
        <w:rPr>
          <w:rFonts w:ascii="Arial" w:hAnsi="Arial" w:cs="Arial"/>
          <w:sz w:val="24"/>
          <w:szCs w:val="24"/>
        </w:rPr>
        <w:t xml:space="preserve">LA </w:t>
      </w:r>
      <w:r w:rsidR="007D1BB4">
        <w:rPr>
          <w:rFonts w:ascii="Arial" w:hAnsi="Arial" w:cs="Arial"/>
          <w:sz w:val="24"/>
          <w:szCs w:val="24"/>
        </w:rPr>
        <w:t xml:space="preserve">ETED </w:t>
      </w:r>
      <w:r w:rsidR="007D1BB4" w:rsidRPr="0015543A">
        <w:rPr>
          <w:rFonts w:ascii="Arial" w:hAnsi="Arial" w:cs="Arial"/>
          <w:sz w:val="24"/>
          <w:szCs w:val="24"/>
        </w:rPr>
        <w:t>los</w:t>
      </w:r>
      <w:r w:rsidRPr="0015543A">
        <w:rPr>
          <w:rFonts w:ascii="Arial" w:hAnsi="Arial" w:cs="Arial"/>
          <w:sz w:val="24"/>
          <w:szCs w:val="24"/>
        </w:rPr>
        <w:t xml:space="preserve"> oferentes no podrán retirarlas para fines de modificación. Luego de ser abiertas, las ofertas se considerarán promesas irrevocables de contrato.</w:t>
      </w:r>
    </w:p>
    <w:p w:rsidR="00FC3575" w:rsidRDefault="0015543A" w:rsidP="0015543A">
      <w:pPr>
        <w:jc w:val="both"/>
        <w:rPr>
          <w:rFonts w:ascii="Arial" w:hAnsi="Arial" w:cs="Arial"/>
          <w:sz w:val="24"/>
          <w:szCs w:val="24"/>
        </w:rPr>
      </w:pPr>
      <w:r w:rsidRPr="0015543A">
        <w:rPr>
          <w:rFonts w:ascii="Arial" w:hAnsi="Arial" w:cs="Arial"/>
          <w:sz w:val="24"/>
          <w:szCs w:val="24"/>
        </w:rPr>
        <w:t xml:space="preserve">Si el oferente desistiera de su oferta durante su plazo de vigencia o no concurriese a firmar el contrato en tiempo y forma, le será ejecutada las garantías correspondientes. La decisión de cancelar, suspender, declarar desierta o nula la Comparación de Precios, no conllevará responsabilidad alguna para </w:t>
      </w:r>
      <w:r w:rsidR="00FC3575">
        <w:rPr>
          <w:rFonts w:ascii="Arial" w:hAnsi="Arial" w:cs="Arial"/>
          <w:sz w:val="24"/>
          <w:szCs w:val="24"/>
        </w:rPr>
        <w:t xml:space="preserve">LA </w:t>
      </w:r>
      <w:r w:rsidR="007D1BB4">
        <w:rPr>
          <w:rFonts w:ascii="Arial" w:hAnsi="Arial" w:cs="Arial"/>
          <w:sz w:val="24"/>
          <w:szCs w:val="24"/>
        </w:rPr>
        <w:t xml:space="preserve">ETED </w:t>
      </w:r>
      <w:r w:rsidR="007D1BB4" w:rsidRPr="0015543A">
        <w:rPr>
          <w:rFonts w:ascii="Arial" w:hAnsi="Arial" w:cs="Arial"/>
          <w:sz w:val="24"/>
          <w:szCs w:val="24"/>
        </w:rPr>
        <w:t>ni</w:t>
      </w:r>
      <w:r w:rsidRPr="0015543A">
        <w:rPr>
          <w:rFonts w:ascii="Arial" w:hAnsi="Arial" w:cs="Arial"/>
          <w:sz w:val="24"/>
          <w:szCs w:val="24"/>
        </w:rPr>
        <w:t xml:space="preserve"> dará lugar a reclamo alguno por parte de los Oferentes ni implicará ninguna </w:t>
      </w:r>
      <w:r w:rsidRPr="0015543A">
        <w:rPr>
          <w:rFonts w:ascii="Arial" w:hAnsi="Arial" w:cs="Arial"/>
          <w:sz w:val="24"/>
          <w:szCs w:val="24"/>
        </w:rPr>
        <w:lastRenderedPageBreak/>
        <w:t xml:space="preserve">responsabilidad para el Estado, el Comité de </w:t>
      </w:r>
      <w:r w:rsidR="00162441">
        <w:rPr>
          <w:rFonts w:ascii="Arial" w:hAnsi="Arial" w:cs="Arial"/>
          <w:sz w:val="24"/>
          <w:szCs w:val="24"/>
        </w:rPr>
        <w:t>Compras</w:t>
      </w:r>
      <w:r w:rsidRPr="0015543A">
        <w:rPr>
          <w:rFonts w:ascii="Arial" w:hAnsi="Arial" w:cs="Arial"/>
          <w:sz w:val="24"/>
          <w:szCs w:val="24"/>
        </w:rPr>
        <w:t>, sus asesores o cualquier entidad, organismo o funcionario del Gobierno de la República Dominicana.</w:t>
      </w:r>
    </w:p>
    <w:p w:rsidR="00FC3575" w:rsidRDefault="00FC3575" w:rsidP="0015543A">
      <w:pPr>
        <w:jc w:val="both"/>
        <w:rPr>
          <w:rFonts w:ascii="Arial" w:hAnsi="Arial" w:cs="Arial"/>
          <w:sz w:val="24"/>
          <w:szCs w:val="24"/>
        </w:rPr>
      </w:pPr>
    </w:p>
    <w:p w:rsidR="0015543A" w:rsidRDefault="00FC3575" w:rsidP="0015543A">
      <w:pPr>
        <w:jc w:val="both"/>
        <w:rPr>
          <w:rFonts w:ascii="Arial" w:hAnsi="Arial" w:cs="Arial"/>
          <w:sz w:val="24"/>
          <w:szCs w:val="24"/>
        </w:rPr>
      </w:pPr>
      <w:r>
        <w:rPr>
          <w:rFonts w:ascii="Arial" w:hAnsi="Arial" w:cs="Arial"/>
          <w:sz w:val="24"/>
          <w:szCs w:val="24"/>
        </w:rPr>
        <w:t xml:space="preserve">LA </w:t>
      </w:r>
      <w:r w:rsidR="007D1BB4">
        <w:rPr>
          <w:rFonts w:ascii="Arial" w:hAnsi="Arial" w:cs="Arial"/>
          <w:sz w:val="24"/>
          <w:szCs w:val="24"/>
        </w:rPr>
        <w:t xml:space="preserve">ETED </w:t>
      </w:r>
      <w:r w:rsidR="007D1BB4" w:rsidRPr="0015543A">
        <w:rPr>
          <w:rFonts w:ascii="Arial" w:hAnsi="Arial" w:cs="Arial"/>
          <w:sz w:val="24"/>
          <w:szCs w:val="24"/>
        </w:rPr>
        <w:t>se</w:t>
      </w:r>
      <w:r w:rsidR="0015543A" w:rsidRPr="0015543A">
        <w:rPr>
          <w:rFonts w:ascii="Arial" w:hAnsi="Arial" w:cs="Arial"/>
          <w:sz w:val="24"/>
          <w:szCs w:val="24"/>
        </w:rPr>
        <w:t xml:space="preserve"> reserva el derecho de hacer uso en cualquier momento, de las facultades previstas en el Artículo 31 de la Ley No. 340-06 y el Artículo 127 del Decreto No. 543-12, si lo estimaren conveniente; lo que es expresamente </w:t>
      </w:r>
      <w:r w:rsidR="00252096" w:rsidRPr="00252096">
        <w:rPr>
          <w:rFonts w:ascii="Arial" w:hAnsi="Arial" w:cs="Arial"/>
          <w:b/>
          <w:sz w:val="24"/>
          <w:szCs w:val="24"/>
        </w:rPr>
        <w:t>ETED-</w:t>
      </w:r>
      <w:r w:rsidR="00252096" w:rsidRPr="00F50DC1">
        <w:rPr>
          <w:rFonts w:ascii="Arial" w:hAnsi="Arial" w:cs="Arial"/>
          <w:b/>
          <w:sz w:val="24"/>
          <w:szCs w:val="24"/>
        </w:rPr>
        <w:t>CCC-</w:t>
      </w:r>
      <w:r w:rsidR="0015543A" w:rsidRPr="00F50DC1">
        <w:rPr>
          <w:rFonts w:ascii="Arial" w:hAnsi="Arial" w:cs="Arial"/>
          <w:b/>
          <w:sz w:val="24"/>
          <w:szCs w:val="24"/>
        </w:rPr>
        <w:t>CP-2016</w:t>
      </w:r>
      <w:r w:rsidR="00252096" w:rsidRPr="00F50DC1">
        <w:rPr>
          <w:rFonts w:ascii="Arial" w:hAnsi="Arial" w:cs="Arial"/>
          <w:b/>
          <w:sz w:val="24"/>
          <w:szCs w:val="24"/>
        </w:rPr>
        <w:t>-</w:t>
      </w:r>
      <w:r w:rsidR="00590A3E">
        <w:rPr>
          <w:rFonts w:ascii="Arial" w:hAnsi="Arial" w:cs="Arial"/>
          <w:b/>
          <w:sz w:val="24"/>
          <w:szCs w:val="24"/>
        </w:rPr>
        <w:t>89</w:t>
      </w:r>
      <w:r w:rsidR="0015543A" w:rsidRPr="00F50DC1">
        <w:rPr>
          <w:rFonts w:ascii="Arial" w:hAnsi="Arial" w:cs="Arial"/>
          <w:b/>
          <w:sz w:val="24"/>
          <w:szCs w:val="24"/>
        </w:rPr>
        <w:t xml:space="preserve"> “</w:t>
      </w:r>
      <w:r w:rsidR="003F0D41">
        <w:rPr>
          <w:rFonts w:ascii="Arial" w:hAnsi="Arial" w:cs="Arial"/>
          <w:b/>
          <w:sz w:val="24"/>
          <w:szCs w:val="24"/>
          <w:lang w:eastAsia="es-DO"/>
        </w:rPr>
        <w:t>CONSTRUCCION E INSTALACION DE 250 VALLAS“</w:t>
      </w:r>
      <w:r w:rsidR="0015543A" w:rsidRPr="00F50DC1">
        <w:rPr>
          <w:rFonts w:ascii="Arial" w:hAnsi="Arial" w:cs="Arial"/>
          <w:b/>
          <w:sz w:val="24"/>
          <w:szCs w:val="24"/>
          <w:lang w:eastAsia="es-DO"/>
        </w:rPr>
        <w:t>,</w:t>
      </w:r>
      <w:r w:rsidR="0015543A" w:rsidRPr="00F50DC1">
        <w:rPr>
          <w:rFonts w:ascii="Arial" w:hAnsi="Arial" w:cs="Arial"/>
          <w:b/>
          <w:sz w:val="24"/>
          <w:szCs w:val="24"/>
        </w:rPr>
        <w:t xml:space="preserve"> </w:t>
      </w:r>
      <w:r w:rsidR="0015543A" w:rsidRPr="0015543A">
        <w:rPr>
          <w:rFonts w:ascii="Arial" w:hAnsi="Arial" w:cs="Arial"/>
          <w:sz w:val="24"/>
          <w:szCs w:val="24"/>
        </w:rPr>
        <w:t xml:space="preserve">aceptado por los oferentes, sin reserva alguna, desde el momento en que presenten ofertas en el presente proceso. </w:t>
      </w:r>
      <w:r>
        <w:rPr>
          <w:rFonts w:ascii="Arial" w:hAnsi="Arial" w:cs="Arial"/>
          <w:sz w:val="24"/>
          <w:szCs w:val="24"/>
        </w:rPr>
        <w:t xml:space="preserve">LA </w:t>
      </w:r>
      <w:r w:rsidR="007D1BB4">
        <w:rPr>
          <w:rFonts w:ascii="Arial" w:hAnsi="Arial" w:cs="Arial"/>
          <w:sz w:val="24"/>
          <w:szCs w:val="24"/>
        </w:rPr>
        <w:t xml:space="preserve">ETED </w:t>
      </w:r>
      <w:r w:rsidR="007D1BB4" w:rsidRPr="0015543A">
        <w:rPr>
          <w:rFonts w:ascii="Arial" w:hAnsi="Arial" w:cs="Arial"/>
          <w:sz w:val="24"/>
          <w:szCs w:val="24"/>
        </w:rPr>
        <w:t>podrá</w:t>
      </w:r>
      <w:r w:rsidR="0015543A" w:rsidRPr="0015543A">
        <w:rPr>
          <w:rFonts w:ascii="Arial" w:hAnsi="Arial" w:cs="Arial"/>
          <w:sz w:val="24"/>
          <w:szCs w:val="24"/>
        </w:rPr>
        <w:t xml:space="preserve"> cancelar, declarar desierto, y dejar sin efecto un procedimiento de selección, antes de la adjudicación, por medio de un acto administrativo válido, como es el caso de una resolución, siempre y cuando existan informes de carácter legal y técnico debidamente justificados, en el marco de lo dispuesto por el artículo 24 de la Ley 340-06.</w:t>
      </w:r>
    </w:p>
    <w:p w:rsidR="00FC3575" w:rsidRDefault="00FC3575" w:rsidP="0015543A">
      <w:pPr>
        <w:jc w:val="both"/>
        <w:rPr>
          <w:rFonts w:ascii="Arial" w:hAnsi="Arial" w:cs="Arial"/>
          <w:sz w:val="24"/>
          <w:szCs w:val="24"/>
        </w:rPr>
      </w:pPr>
    </w:p>
    <w:p w:rsidR="00FC3575" w:rsidRPr="00FC3575" w:rsidRDefault="00FC3575" w:rsidP="0015543A">
      <w:pPr>
        <w:jc w:val="both"/>
        <w:rPr>
          <w:rFonts w:ascii="Arial" w:hAnsi="Arial" w:cs="Arial"/>
          <w:sz w:val="24"/>
          <w:szCs w:val="24"/>
        </w:rPr>
      </w:pPr>
      <w:r w:rsidRPr="00FC3575">
        <w:rPr>
          <w:rFonts w:ascii="Arial" w:hAnsi="Arial" w:cs="Arial"/>
          <w:b/>
          <w:sz w:val="24"/>
          <w:szCs w:val="24"/>
        </w:rPr>
        <w:t>8.2 PERIODO DE VALIDEZ DE LA OFERTA</w:t>
      </w:r>
      <w:r w:rsidRPr="00FC3575">
        <w:rPr>
          <w:rFonts w:ascii="Arial" w:hAnsi="Arial" w:cs="Arial"/>
          <w:sz w:val="24"/>
          <w:szCs w:val="24"/>
        </w:rPr>
        <w:t xml:space="preserve"> </w:t>
      </w:r>
    </w:p>
    <w:p w:rsidR="00FC3575" w:rsidRPr="00FC3575" w:rsidRDefault="00FC3575" w:rsidP="0015543A">
      <w:pPr>
        <w:jc w:val="both"/>
        <w:rPr>
          <w:rFonts w:ascii="Arial" w:hAnsi="Arial" w:cs="Arial"/>
          <w:sz w:val="24"/>
          <w:szCs w:val="24"/>
        </w:rPr>
      </w:pPr>
      <w:r w:rsidRPr="00FC3575">
        <w:rPr>
          <w:rFonts w:ascii="Arial" w:hAnsi="Arial" w:cs="Arial"/>
          <w:sz w:val="24"/>
          <w:szCs w:val="24"/>
        </w:rPr>
        <w:t xml:space="preserve">El oferente debe indicar en su oferta, la validez de la misma, la cual no podrá ser inferior a </w:t>
      </w:r>
      <w:r w:rsidR="007D1BB4">
        <w:rPr>
          <w:rFonts w:ascii="Arial" w:hAnsi="Arial" w:cs="Arial"/>
          <w:sz w:val="24"/>
          <w:szCs w:val="24"/>
        </w:rPr>
        <w:t>sesenta (</w:t>
      </w:r>
      <w:r w:rsidR="00162441">
        <w:rPr>
          <w:rFonts w:ascii="Arial" w:hAnsi="Arial" w:cs="Arial"/>
          <w:sz w:val="24"/>
          <w:szCs w:val="24"/>
        </w:rPr>
        <w:t>60</w:t>
      </w:r>
      <w:r w:rsidRPr="00FC3575">
        <w:rPr>
          <w:rFonts w:ascii="Arial" w:hAnsi="Arial" w:cs="Arial"/>
          <w:sz w:val="24"/>
          <w:szCs w:val="24"/>
        </w:rPr>
        <w:t>) días, luego de recibida, pudiendo ser prorrogada a requerimiento de ETED Toda oferta con un período de validez menor que el requerido, será rechazada.</w:t>
      </w:r>
    </w:p>
    <w:p w:rsidR="00FC3575" w:rsidRPr="00FC3575" w:rsidRDefault="00FC3575" w:rsidP="0015543A">
      <w:pPr>
        <w:jc w:val="both"/>
        <w:rPr>
          <w:rFonts w:ascii="Arial" w:hAnsi="Arial" w:cs="Arial"/>
          <w:sz w:val="24"/>
          <w:szCs w:val="24"/>
        </w:rPr>
      </w:pPr>
    </w:p>
    <w:p w:rsidR="00FC3575" w:rsidRPr="00FC3575" w:rsidRDefault="00FC3575" w:rsidP="0015543A">
      <w:pPr>
        <w:jc w:val="both"/>
        <w:rPr>
          <w:rFonts w:ascii="Arial" w:hAnsi="Arial" w:cs="Arial"/>
          <w:b/>
          <w:sz w:val="24"/>
          <w:szCs w:val="24"/>
        </w:rPr>
      </w:pPr>
      <w:r w:rsidRPr="00FC3575">
        <w:rPr>
          <w:rFonts w:ascii="Arial" w:hAnsi="Arial" w:cs="Arial"/>
          <w:b/>
          <w:sz w:val="24"/>
          <w:szCs w:val="24"/>
        </w:rPr>
        <w:t>8.3 LUGAR DE ENTREGA</w:t>
      </w:r>
    </w:p>
    <w:p w:rsidR="00FC3575" w:rsidRDefault="00FC3575" w:rsidP="00FC3575">
      <w:pPr>
        <w:jc w:val="both"/>
        <w:rPr>
          <w:rFonts w:ascii="Arial" w:hAnsi="Arial" w:cs="Arial"/>
          <w:sz w:val="24"/>
          <w:szCs w:val="24"/>
        </w:rPr>
      </w:pPr>
      <w:r w:rsidRPr="00FC3575">
        <w:rPr>
          <w:rFonts w:ascii="Arial" w:hAnsi="Arial" w:cs="Arial"/>
          <w:sz w:val="24"/>
          <w:szCs w:val="24"/>
        </w:rPr>
        <w:t xml:space="preserve">Los pedidos se </w:t>
      </w:r>
      <w:r>
        <w:rPr>
          <w:rFonts w:ascii="Arial" w:hAnsi="Arial" w:cs="Arial"/>
          <w:sz w:val="24"/>
          <w:szCs w:val="24"/>
        </w:rPr>
        <w:t xml:space="preserve">entregaran </w:t>
      </w:r>
      <w:r w:rsidRPr="00FC3575">
        <w:rPr>
          <w:rFonts w:ascii="Arial" w:hAnsi="Arial" w:cs="Arial"/>
          <w:sz w:val="24"/>
          <w:szCs w:val="24"/>
        </w:rPr>
        <w:t>en el Almacén</w:t>
      </w:r>
      <w:r>
        <w:rPr>
          <w:rFonts w:ascii="Arial" w:hAnsi="Arial" w:cs="Arial"/>
          <w:sz w:val="24"/>
          <w:szCs w:val="24"/>
        </w:rPr>
        <w:t xml:space="preserve"> </w:t>
      </w:r>
      <w:r w:rsidRPr="00FC3575">
        <w:rPr>
          <w:rFonts w:ascii="Arial" w:hAnsi="Arial" w:cs="Arial"/>
          <w:sz w:val="24"/>
          <w:szCs w:val="24"/>
        </w:rPr>
        <w:t xml:space="preserve">principal de la ETED, ubicado en C/ Sánchez esquina Zona Industrial de Haina. Frente a la Planta Generadora de Itabo, conforme al Cronograma de Entrega establecido. </w:t>
      </w:r>
    </w:p>
    <w:p w:rsidR="00E4156F" w:rsidRPr="00FC3575" w:rsidRDefault="00E4156F" w:rsidP="00FC3575">
      <w:pPr>
        <w:jc w:val="both"/>
        <w:rPr>
          <w:rFonts w:ascii="Arial" w:hAnsi="Arial" w:cs="Arial"/>
          <w:sz w:val="24"/>
          <w:szCs w:val="24"/>
        </w:rPr>
      </w:pPr>
    </w:p>
    <w:p w:rsidR="007D1BB4" w:rsidRDefault="007D1BB4" w:rsidP="00E4156F">
      <w:pPr>
        <w:jc w:val="both"/>
        <w:rPr>
          <w:rFonts w:ascii="Arial" w:hAnsi="Arial" w:cs="Arial"/>
          <w:b/>
          <w:sz w:val="24"/>
          <w:szCs w:val="24"/>
        </w:rPr>
      </w:pPr>
    </w:p>
    <w:p w:rsidR="007D1BB4" w:rsidRDefault="007D1BB4" w:rsidP="00E4156F">
      <w:pPr>
        <w:jc w:val="both"/>
        <w:rPr>
          <w:rFonts w:ascii="Arial" w:hAnsi="Arial" w:cs="Arial"/>
          <w:b/>
          <w:sz w:val="24"/>
          <w:szCs w:val="24"/>
        </w:rPr>
      </w:pPr>
    </w:p>
    <w:p w:rsidR="00E4156F" w:rsidRPr="00FC3575" w:rsidRDefault="00E4156F" w:rsidP="00E4156F">
      <w:pPr>
        <w:jc w:val="both"/>
        <w:rPr>
          <w:rFonts w:ascii="Arial" w:hAnsi="Arial" w:cs="Arial"/>
          <w:b/>
          <w:sz w:val="24"/>
          <w:szCs w:val="24"/>
        </w:rPr>
      </w:pPr>
      <w:r w:rsidRPr="00FC3575">
        <w:rPr>
          <w:rFonts w:ascii="Arial" w:hAnsi="Arial" w:cs="Arial"/>
          <w:b/>
          <w:sz w:val="24"/>
          <w:szCs w:val="24"/>
        </w:rPr>
        <w:t>8.</w:t>
      </w:r>
      <w:r>
        <w:rPr>
          <w:rFonts w:ascii="Arial" w:hAnsi="Arial" w:cs="Arial"/>
          <w:b/>
          <w:sz w:val="24"/>
          <w:szCs w:val="24"/>
        </w:rPr>
        <w:t>4</w:t>
      </w:r>
      <w:r w:rsidRPr="00FC3575">
        <w:rPr>
          <w:rFonts w:ascii="Arial" w:hAnsi="Arial" w:cs="Arial"/>
          <w:b/>
          <w:sz w:val="24"/>
          <w:szCs w:val="24"/>
        </w:rPr>
        <w:t xml:space="preserve"> </w:t>
      </w:r>
      <w:r>
        <w:rPr>
          <w:rFonts w:ascii="Arial" w:hAnsi="Arial" w:cs="Arial"/>
          <w:b/>
          <w:sz w:val="24"/>
          <w:szCs w:val="24"/>
        </w:rPr>
        <w:t>FORMA DE PAGO</w:t>
      </w:r>
    </w:p>
    <w:p w:rsidR="00E4156F" w:rsidRPr="00E4156F" w:rsidRDefault="00E4156F" w:rsidP="00E4156F">
      <w:pPr>
        <w:spacing w:before="120" w:after="120"/>
        <w:jc w:val="both"/>
        <w:rPr>
          <w:rFonts w:ascii="Arial" w:hAnsi="Arial" w:cs="Arial"/>
          <w:sz w:val="24"/>
          <w:szCs w:val="24"/>
        </w:rPr>
      </w:pPr>
      <w:r w:rsidRPr="00E4156F">
        <w:rPr>
          <w:rFonts w:ascii="Arial" w:hAnsi="Arial" w:cs="Arial"/>
          <w:sz w:val="24"/>
          <w:szCs w:val="24"/>
        </w:rPr>
        <w:t>Se entregará un anticipo equivalente al veinte por ciento (20%) del monto total de la oferta, contra entrega de la fianza de anticipo por el valor del mismo.</w:t>
      </w:r>
    </w:p>
    <w:p w:rsidR="00E4156F" w:rsidRDefault="00E4156F" w:rsidP="00E4156F">
      <w:pPr>
        <w:spacing w:before="120" w:after="120"/>
        <w:rPr>
          <w:rFonts w:ascii="Arial" w:hAnsi="Arial" w:cs="Arial"/>
          <w:sz w:val="24"/>
          <w:szCs w:val="24"/>
        </w:rPr>
      </w:pPr>
      <w:r w:rsidRPr="00E4156F">
        <w:rPr>
          <w:rFonts w:ascii="Arial" w:hAnsi="Arial" w:cs="Arial"/>
          <w:sz w:val="24"/>
          <w:szCs w:val="24"/>
        </w:rPr>
        <w:t>El ochenta por ciento (80%) restante contra recepción conforme en Almacén de la ETED.</w:t>
      </w:r>
    </w:p>
    <w:p w:rsidR="00F96E87" w:rsidRDefault="00F96E87" w:rsidP="00E4156F">
      <w:pPr>
        <w:spacing w:before="120" w:after="120"/>
        <w:rPr>
          <w:rFonts w:ascii="Arial" w:hAnsi="Arial" w:cs="Arial"/>
          <w:sz w:val="24"/>
          <w:szCs w:val="24"/>
        </w:rPr>
      </w:pPr>
    </w:p>
    <w:p w:rsidR="00F96E87" w:rsidRPr="00F96E87" w:rsidRDefault="00F96E87" w:rsidP="00F96E87">
      <w:pPr>
        <w:spacing w:before="120" w:after="120"/>
        <w:rPr>
          <w:rFonts w:ascii="Arial" w:hAnsi="Arial" w:cs="Arial"/>
          <w:b/>
          <w:sz w:val="24"/>
          <w:szCs w:val="24"/>
        </w:rPr>
      </w:pPr>
    </w:p>
    <w:p w:rsidR="00E4156F" w:rsidRPr="00E4156F" w:rsidRDefault="00E4156F" w:rsidP="00E4156F">
      <w:pPr>
        <w:jc w:val="both"/>
        <w:rPr>
          <w:rFonts w:ascii="Arial" w:hAnsi="Arial" w:cs="Arial"/>
          <w:sz w:val="24"/>
          <w:szCs w:val="24"/>
        </w:rPr>
      </w:pPr>
      <w:r w:rsidRPr="00E4156F">
        <w:rPr>
          <w:rFonts w:ascii="Arial" w:hAnsi="Arial" w:cs="Arial"/>
          <w:sz w:val="24"/>
          <w:szCs w:val="24"/>
        </w:rPr>
        <w:lastRenderedPageBreak/>
        <w:t xml:space="preserve">El Proveedor o Contratista será responsable del pago de aranceles de aduanas e impuestos, por lo tanto este componente debe ser incluido en el precio de la oferta. </w:t>
      </w:r>
    </w:p>
    <w:p w:rsidR="00E4156F" w:rsidRPr="00E4156F" w:rsidRDefault="00E4156F" w:rsidP="00E4156F">
      <w:pPr>
        <w:jc w:val="both"/>
        <w:rPr>
          <w:rFonts w:ascii="Arial" w:hAnsi="Arial" w:cs="Arial"/>
          <w:sz w:val="24"/>
          <w:szCs w:val="24"/>
        </w:rPr>
      </w:pPr>
    </w:p>
    <w:p w:rsidR="00E4156F" w:rsidRPr="00E4156F" w:rsidRDefault="00E4156F" w:rsidP="00E4156F">
      <w:pPr>
        <w:jc w:val="both"/>
        <w:rPr>
          <w:rFonts w:ascii="Arial" w:hAnsi="Arial" w:cs="Arial"/>
          <w:sz w:val="24"/>
          <w:szCs w:val="24"/>
        </w:rPr>
      </w:pPr>
      <w:r w:rsidRPr="00E4156F">
        <w:rPr>
          <w:rFonts w:ascii="Arial" w:hAnsi="Arial" w:cs="Arial"/>
          <w:sz w:val="24"/>
          <w:szCs w:val="24"/>
        </w:rPr>
        <w:t>El Proveedor o Contratista es responsable del transporte de la mercancía desde el puerto (marítimo o aéreo) hasta el Almacén de la ETED.</w:t>
      </w:r>
    </w:p>
    <w:p w:rsidR="00E4156F" w:rsidRPr="00E4156F" w:rsidRDefault="00E4156F" w:rsidP="0015543A">
      <w:pPr>
        <w:jc w:val="both"/>
        <w:rPr>
          <w:rFonts w:ascii="Arial" w:hAnsi="Arial" w:cs="Arial"/>
          <w:sz w:val="24"/>
          <w:szCs w:val="24"/>
        </w:rPr>
      </w:pPr>
    </w:p>
    <w:p w:rsidR="00E4156F" w:rsidRPr="00E4156F" w:rsidRDefault="00E4156F" w:rsidP="00E4156F">
      <w:pPr>
        <w:rPr>
          <w:rFonts w:ascii="Arial" w:hAnsi="Arial" w:cs="Arial"/>
          <w:sz w:val="24"/>
          <w:szCs w:val="24"/>
        </w:rPr>
      </w:pPr>
      <w:r w:rsidRPr="00E4156F">
        <w:rPr>
          <w:rFonts w:ascii="Arial" w:hAnsi="Arial" w:cs="Arial"/>
          <w:sz w:val="24"/>
          <w:szCs w:val="24"/>
        </w:rPr>
        <w:t>El “</w:t>
      </w:r>
      <w:r w:rsidRPr="00E4156F">
        <w:rPr>
          <w:rFonts w:ascii="Arial" w:hAnsi="Arial" w:cs="Arial"/>
          <w:b/>
          <w:sz w:val="24"/>
          <w:szCs w:val="24"/>
        </w:rPr>
        <w:t>Sobre A”</w:t>
      </w:r>
      <w:r w:rsidRPr="00E4156F">
        <w:rPr>
          <w:rFonts w:ascii="Arial" w:hAnsi="Arial" w:cs="Arial"/>
          <w:sz w:val="24"/>
          <w:szCs w:val="24"/>
        </w:rPr>
        <w:t xml:space="preserve"> deberá contener en su cubierta la siguiente identificación:</w:t>
      </w:r>
    </w:p>
    <w:p w:rsidR="00E4156F" w:rsidRPr="00E4156F" w:rsidRDefault="00E4156F" w:rsidP="00E4156F">
      <w:pPr>
        <w:rPr>
          <w:rFonts w:ascii="Arial" w:hAnsi="Arial" w:cs="Arial"/>
          <w:sz w:val="24"/>
          <w:szCs w:val="24"/>
        </w:rPr>
      </w:pPr>
    </w:p>
    <w:p w:rsidR="00E4156F" w:rsidRPr="00E4156F" w:rsidRDefault="00E4156F" w:rsidP="00E4156F">
      <w:pPr>
        <w:ind w:left="2832" w:firstLine="708"/>
        <w:rPr>
          <w:rFonts w:ascii="Arial" w:hAnsi="Arial" w:cs="Arial"/>
          <w:sz w:val="24"/>
          <w:szCs w:val="24"/>
        </w:rPr>
      </w:pPr>
      <w:r w:rsidRPr="00E4156F">
        <w:rPr>
          <w:rFonts w:ascii="Arial" w:hAnsi="Arial" w:cs="Arial"/>
          <w:sz w:val="24"/>
          <w:szCs w:val="24"/>
        </w:rPr>
        <w:t>NOMBRE DEL OFERENTE/PROPONENTE</w:t>
      </w:r>
    </w:p>
    <w:p w:rsidR="00E4156F" w:rsidRPr="00E4156F" w:rsidRDefault="00E4156F" w:rsidP="00E4156F">
      <w:pPr>
        <w:ind w:left="2832" w:firstLine="708"/>
        <w:rPr>
          <w:rFonts w:ascii="Arial" w:hAnsi="Arial" w:cs="Arial"/>
          <w:sz w:val="24"/>
          <w:szCs w:val="24"/>
        </w:rPr>
      </w:pPr>
      <w:r w:rsidRPr="00E4156F">
        <w:rPr>
          <w:rFonts w:ascii="Arial" w:hAnsi="Arial" w:cs="Arial"/>
          <w:sz w:val="24"/>
          <w:szCs w:val="24"/>
        </w:rPr>
        <w:t>(Sello Social)</w:t>
      </w:r>
    </w:p>
    <w:p w:rsidR="00E4156F" w:rsidRPr="00E4156F" w:rsidRDefault="00E4156F" w:rsidP="00E4156F">
      <w:pPr>
        <w:rPr>
          <w:rFonts w:ascii="Arial" w:hAnsi="Arial" w:cs="Arial"/>
          <w:sz w:val="24"/>
          <w:szCs w:val="24"/>
        </w:rPr>
      </w:pPr>
      <w:r w:rsidRPr="00E4156F">
        <w:rPr>
          <w:rFonts w:ascii="Arial" w:hAnsi="Arial" w:cs="Arial"/>
          <w:sz w:val="24"/>
          <w:szCs w:val="24"/>
        </w:rPr>
        <w:tab/>
      </w:r>
      <w:r w:rsidRPr="00E4156F">
        <w:rPr>
          <w:rFonts w:ascii="Arial" w:hAnsi="Arial" w:cs="Arial"/>
          <w:sz w:val="24"/>
          <w:szCs w:val="24"/>
        </w:rPr>
        <w:tab/>
      </w:r>
      <w:r w:rsidRPr="00E4156F">
        <w:rPr>
          <w:rFonts w:ascii="Arial" w:hAnsi="Arial" w:cs="Arial"/>
          <w:sz w:val="24"/>
          <w:szCs w:val="24"/>
        </w:rPr>
        <w:tab/>
      </w:r>
      <w:r w:rsidRPr="00E4156F">
        <w:rPr>
          <w:rFonts w:ascii="Arial" w:hAnsi="Arial" w:cs="Arial"/>
          <w:sz w:val="24"/>
          <w:szCs w:val="24"/>
        </w:rPr>
        <w:tab/>
      </w:r>
      <w:r w:rsidRPr="00E4156F">
        <w:rPr>
          <w:rFonts w:ascii="Arial" w:hAnsi="Arial" w:cs="Arial"/>
          <w:sz w:val="24"/>
          <w:szCs w:val="24"/>
        </w:rPr>
        <w:tab/>
        <w:t>Firma del Representante Legal</w:t>
      </w:r>
    </w:p>
    <w:p w:rsidR="00E4156F" w:rsidRPr="00E4156F" w:rsidRDefault="00E4156F" w:rsidP="00E4156F">
      <w:pPr>
        <w:pStyle w:val="Textoindependiente"/>
        <w:ind w:left="2832" w:firstLine="708"/>
        <w:rPr>
          <w:rFonts w:ascii="Arial" w:hAnsi="Arial" w:cs="Arial"/>
          <w:color w:val="auto"/>
        </w:rPr>
      </w:pPr>
      <w:r w:rsidRPr="00E4156F">
        <w:rPr>
          <w:rFonts w:ascii="Arial" w:hAnsi="Arial" w:cs="Arial"/>
          <w:lang w:val="es-ES"/>
        </w:rPr>
        <w:t>COMITÉ DE COMPRAS Y CONTRATACIONES</w:t>
      </w:r>
    </w:p>
    <w:p w:rsidR="00E4156F" w:rsidRPr="00E4156F" w:rsidRDefault="00E4156F" w:rsidP="00E4156F">
      <w:pPr>
        <w:ind w:left="3540"/>
        <w:rPr>
          <w:rFonts w:ascii="Arial" w:hAnsi="Arial" w:cs="Arial"/>
          <w:sz w:val="24"/>
          <w:szCs w:val="24"/>
        </w:rPr>
      </w:pPr>
      <w:r w:rsidRPr="00E4156F">
        <w:rPr>
          <w:rFonts w:ascii="Arial" w:hAnsi="Arial" w:cs="Arial"/>
          <w:b/>
          <w:sz w:val="24"/>
          <w:szCs w:val="24"/>
        </w:rPr>
        <w:t>EMPRESA DE TRANSMISION ELECTRICA DOMINICANA</w:t>
      </w:r>
    </w:p>
    <w:p w:rsidR="00E4156F" w:rsidRPr="00E4156F" w:rsidRDefault="00E4156F" w:rsidP="00E4156F">
      <w:pPr>
        <w:ind w:left="2832" w:firstLine="708"/>
        <w:rPr>
          <w:rFonts w:ascii="Arial" w:hAnsi="Arial" w:cs="Arial"/>
          <w:sz w:val="24"/>
          <w:szCs w:val="24"/>
        </w:rPr>
      </w:pPr>
      <w:r w:rsidRPr="00E4156F">
        <w:rPr>
          <w:rFonts w:ascii="Arial" w:hAnsi="Arial" w:cs="Arial"/>
          <w:sz w:val="24"/>
          <w:szCs w:val="24"/>
        </w:rPr>
        <w:t>PRESENTACIÓN:</w:t>
      </w:r>
      <w:r w:rsidRPr="00E4156F">
        <w:rPr>
          <w:rFonts w:ascii="Arial" w:hAnsi="Arial" w:cs="Arial"/>
          <w:sz w:val="24"/>
          <w:szCs w:val="24"/>
        </w:rPr>
        <w:tab/>
      </w:r>
      <w:r w:rsidRPr="00E4156F">
        <w:rPr>
          <w:rFonts w:ascii="Arial" w:hAnsi="Arial" w:cs="Arial"/>
          <w:b/>
          <w:sz w:val="24"/>
          <w:szCs w:val="24"/>
        </w:rPr>
        <w:t>OFERTA TÉCNICA</w:t>
      </w:r>
    </w:p>
    <w:p w:rsidR="00E4156F" w:rsidRPr="00E4156F" w:rsidRDefault="00E4156F" w:rsidP="00E4156F">
      <w:pPr>
        <w:ind w:left="2832"/>
        <w:rPr>
          <w:rFonts w:ascii="Arial" w:hAnsi="Arial" w:cs="Arial"/>
          <w:b/>
          <w:sz w:val="24"/>
          <w:szCs w:val="24"/>
          <w:lang w:val="es-ES"/>
        </w:rPr>
      </w:pPr>
      <w:r w:rsidRPr="00E4156F">
        <w:rPr>
          <w:rFonts w:ascii="Arial" w:hAnsi="Arial" w:cs="Arial"/>
          <w:sz w:val="24"/>
          <w:szCs w:val="24"/>
          <w:lang w:val="es-ES_tradnl"/>
        </w:rPr>
        <w:tab/>
      </w:r>
      <w:r w:rsidRPr="00E4156F">
        <w:rPr>
          <w:rFonts w:ascii="Arial" w:hAnsi="Arial" w:cs="Arial"/>
          <w:b/>
          <w:sz w:val="24"/>
          <w:szCs w:val="24"/>
          <w:lang w:val="es-ES_tradnl"/>
        </w:rPr>
        <w:t>REFERENCIA:</w:t>
      </w:r>
      <w:r w:rsidRPr="00E4156F">
        <w:rPr>
          <w:rFonts w:ascii="Arial" w:hAnsi="Arial" w:cs="Arial"/>
          <w:b/>
          <w:sz w:val="24"/>
          <w:szCs w:val="24"/>
          <w:lang w:val="es-ES_tradnl"/>
        </w:rPr>
        <w:tab/>
      </w:r>
      <w:r w:rsidRPr="00E4156F">
        <w:rPr>
          <w:rFonts w:ascii="Arial" w:hAnsi="Arial" w:cs="Arial"/>
          <w:b/>
          <w:sz w:val="24"/>
          <w:szCs w:val="24"/>
        </w:rPr>
        <w:t>ETED</w:t>
      </w:r>
      <w:r w:rsidRPr="00E4156F">
        <w:rPr>
          <w:rFonts w:ascii="Arial" w:hAnsi="Arial" w:cs="Arial"/>
          <w:b/>
          <w:sz w:val="24"/>
          <w:szCs w:val="24"/>
          <w:lang w:val="es-ES_tradnl"/>
        </w:rPr>
        <w:t>-</w:t>
      </w:r>
      <w:r w:rsidRPr="00E4156F">
        <w:rPr>
          <w:rFonts w:ascii="Arial" w:hAnsi="Arial" w:cs="Arial"/>
          <w:b/>
          <w:sz w:val="24"/>
          <w:szCs w:val="24"/>
          <w:lang w:val="es-ES"/>
        </w:rPr>
        <w:t>CCC-CP- 2016-</w:t>
      </w:r>
      <w:r w:rsidR="003F0D41">
        <w:rPr>
          <w:rFonts w:ascii="Arial" w:hAnsi="Arial" w:cs="Arial"/>
          <w:b/>
          <w:sz w:val="24"/>
          <w:szCs w:val="24"/>
          <w:lang w:val="es-ES"/>
        </w:rPr>
        <w:t>089</w:t>
      </w:r>
    </w:p>
    <w:p w:rsidR="002722A6" w:rsidRPr="00162441" w:rsidRDefault="002722A6" w:rsidP="002722A6">
      <w:pPr>
        <w:spacing w:before="120" w:after="120"/>
        <w:rPr>
          <w:rFonts w:ascii="Arial" w:hAnsi="Arial" w:cs="Arial"/>
          <w:b/>
          <w:color w:val="000000" w:themeColor="text1"/>
          <w:sz w:val="24"/>
          <w:szCs w:val="24"/>
        </w:rPr>
      </w:pPr>
    </w:p>
    <w:p w:rsidR="002722A6" w:rsidRPr="00162441" w:rsidRDefault="002722A6" w:rsidP="002722A6">
      <w:pPr>
        <w:spacing w:before="120" w:after="120"/>
        <w:rPr>
          <w:rFonts w:ascii="Arial" w:hAnsi="Arial" w:cs="Arial"/>
          <w:b/>
          <w:color w:val="000000" w:themeColor="text1"/>
          <w:sz w:val="24"/>
          <w:szCs w:val="24"/>
        </w:rPr>
      </w:pPr>
      <w:r w:rsidRPr="00162441">
        <w:rPr>
          <w:rFonts w:ascii="Arial" w:hAnsi="Arial" w:cs="Arial"/>
          <w:b/>
          <w:color w:val="000000" w:themeColor="text1"/>
          <w:sz w:val="24"/>
          <w:szCs w:val="24"/>
        </w:rPr>
        <w:t>9.0 CONTENIDO DE LOS SOBRES</w:t>
      </w:r>
    </w:p>
    <w:p w:rsidR="00E4156F" w:rsidRPr="00162441" w:rsidRDefault="00E4156F" w:rsidP="00E4156F">
      <w:pPr>
        <w:pStyle w:val="Textoindependiente"/>
        <w:rPr>
          <w:rFonts w:ascii="Arial" w:hAnsi="Arial" w:cs="Arial"/>
          <w:color w:val="000000" w:themeColor="text1"/>
        </w:rPr>
      </w:pPr>
    </w:p>
    <w:p w:rsidR="00E4156F" w:rsidRPr="00162441" w:rsidRDefault="00E4156F" w:rsidP="00E4156F">
      <w:pPr>
        <w:pStyle w:val="Textoindependiente"/>
        <w:numPr>
          <w:ilvl w:val="0"/>
          <w:numId w:val="5"/>
        </w:numPr>
        <w:rPr>
          <w:rFonts w:ascii="Arial" w:hAnsi="Arial" w:cs="Arial"/>
          <w:color w:val="000000" w:themeColor="text1"/>
        </w:rPr>
      </w:pPr>
      <w:r w:rsidRPr="00162441">
        <w:rPr>
          <w:rFonts w:ascii="Arial" w:hAnsi="Arial" w:cs="Arial"/>
          <w:color w:val="000000" w:themeColor="text1"/>
        </w:rPr>
        <w:t>Documentación Legal:</w:t>
      </w:r>
    </w:p>
    <w:p w:rsidR="00E4156F" w:rsidRPr="00162441" w:rsidRDefault="00E4156F" w:rsidP="00E4156F">
      <w:pPr>
        <w:numPr>
          <w:ilvl w:val="0"/>
          <w:numId w:val="6"/>
        </w:numPr>
        <w:spacing w:after="0" w:line="240" w:lineRule="auto"/>
        <w:jc w:val="both"/>
        <w:rPr>
          <w:rFonts w:ascii="Arial" w:hAnsi="Arial" w:cs="Arial"/>
          <w:color w:val="000000" w:themeColor="text1"/>
          <w:sz w:val="24"/>
          <w:szCs w:val="24"/>
        </w:rPr>
      </w:pPr>
      <w:r w:rsidRPr="00162441">
        <w:rPr>
          <w:rFonts w:ascii="Arial" w:hAnsi="Arial" w:cs="Arial"/>
          <w:color w:val="000000" w:themeColor="text1"/>
          <w:sz w:val="24"/>
          <w:szCs w:val="24"/>
        </w:rPr>
        <w:t>Formulario de Presentación de Oferta</w:t>
      </w:r>
      <w:r w:rsidRPr="00162441">
        <w:rPr>
          <w:rFonts w:ascii="Arial" w:hAnsi="Arial" w:cs="Arial"/>
          <w:b/>
          <w:color w:val="000000" w:themeColor="text1"/>
          <w:sz w:val="24"/>
          <w:szCs w:val="24"/>
        </w:rPr>
        <w:t>(SNCC.F.034)</w:t>
      </w:r>
    </w:p>
    <w:p w:rsidR="00E4156F" w:rsidRPr="00162441" w:rsidRDefault="00E4156F" w:rsidP="00E4156F">
      <w:pPr>
        <w:numPr>
          <w:ilvl w:val="0"/>
          <w:numId w:val="6"/>
        </w:numPr>
        <w:spacing w:after="0" w:line="240" w:lineRule="auto"/>
        <w:jc w:val="both"/>
        <w:rPr>
          <w:rFonts w:ascii="Arial" w:hAnsi="Arial" w:cs="Arial"/>
          <w:color w:val="000000" w:themeColor="text1"/>
          <w:sz w:val="24"/>
          <w:szCs w:val="24"/>
        </w:rPr>
      </w:pPr>
      <w:r w:rsidRPr="00162441">
        <w:rPr>
          <w:rFonts w:ascii="Arial" w:hAnsi="Arial" w:cs="Arial"/>
          <w:color w:val="000000" w:themeColor="text1"/>
          <w:sz w:val="24"/>
          <w:szCs w:val="24"/>
        </w:rPr>
        <w:t xml:space="preserve">Formulario de Información sobre el Oferente </w:t>
      </w:r>
      <w:r w:rsidRPr="00162441">
        <w:rPr>
          <w:rFonts w:ascii="Arial" w:hAnsi="Arial" w:cs="Arial"/>
          <w:b/>
          <w:color w:val="000000" w:themeColor="text1"/>
          <w:sz w:val="24"/>
          <w:szCs w:val="24"/>
        </w:rPr>
        <w:t>(SNCC.F.042)</w:t>
      </w:r>
    </w:p>
    <w:p w:rsidR="00E4156F" w:rsidRPr="00162441" w:rsidRDefault="00E4156F" w:rsidP="00E4156F">
      <w:pPr>
        <w:numPr>
          <w:ilvl w:val="0"/>
          <w:numId w:val="6"/>
        </w:numPr>
        <w:spacing w:after="0" w:line="240" w:lineRule="auto"/>
        <w:jc w:val="both"/>
        <w:rPr>
          <w:rFonts w:ascii="Arial" w:hAnsi="Arial" w:cs="Arial"/>
          <w:color w:val="000000" w:themeColor="text1"/>
          <w:sz w:val="24"/>
          <w:szCs w:val="24"/>
        </w:rPr>
      </w:pPr>
      <w:r w:rsidRPr="00162441">
        <w:rPr>
          <w:rFonts w:ascii="Arial" w:hAnsi="Arial" w:cs="Arial"/>
          <w:color w:val="000000" w:themeColor="text1"/>
          <w:sz w:val="24"/>
          <w:szCs w:val="24"/>
        </w:rPr>
        <w:t>Registro de Proveedores del Estado (RPE) con documentos legales-administrativos actualizados, emitido por la Dirección General de Contrataciones Públicas.</w:t>
      </w:r>
    </w:p>
    <w:p w:rsidR="00E4156F" w:rsidRPr="00162441" w:rsidRDefault="00E4156F" w:rsidP="00E4156F">
      <w:pPr>
        <w:numPr>
          <w:ilvl w:val="0"/>
          <w:numId w:val="6"/>
        </w:numPr>
        <w:spacing w:after="0" w:line="240" w:lineRule="auto"/>
        <w:jc w:val="both"/>
        <w:rPr>
          <w:rFonts w:ascii="Arial" w:hAnsi="Arial" w:cs="Arial"/>
          <w:color w:val="000000" w:themeColor="text1"/>
          <w:sz w:val="24"/>
          <w:szCs w:val="24"/>
        </w:rPr>
      </w:pPr>
      <w:r w:rsidRPr="00162441">
        <w:rPr>
          <w:rFonts w:ascii="Arial" w:hAnsi="Arial" w:cs="Arial"/>
          <w:color w:val="000000" w:themeColor="text1"/>
          <w:sz w:val="24"/>
          <w:szCs w:val="24"/>
        </w:rPr>
        <w:t>Certificación emitida por la Dirección General de Impuestos Internos (DGII), donde se manifieste que el Oferente se encuentra al día en el pago de sus obligaciones fiscales.</w:t>
      </w:r>
    </w:p>
    <w:p w:rsidR="00E4156F" w:rsidRPr="00162441" w:rsidRDefault="00E4156F" w:rsidP="00E4156F">
      <w:pPr>
        <w:numPr>
          <w:ilvl w:val="0"/>
          <w:numId w:val="6"/>
        </w:numPr>
        <w:spacing w:after="0" w:line="240" w:lineRule="auto"/>
        <w:jc w:val="both"/>
        <w:rPr>
          <w:rFonts w:ascii="Arial" w:hAnsi="Arial" w:cs="Arial"/>
          <w:color w:val="000000" w:themeColor="text1"/>
          <w:sz w:val="24"/>
          <w:szCs w:val="24"/>
        </w:rPr>
      </w:pPr>
      <w:r w:rsidRPr="00162441">
        <w:rPr>
          <w:rFonts w:ascii="Arial" w:hAnsi="Arial" w:cs="Arial"/>
          <w:color w:val="000000" w:themeColor="text1"/>
          <w:sz w:val="24"/>
          <w:szCs w:val="24"/>
        </w:rPr>
        <w:t>Certificación emitida por la Tesorería de la Seguridad Social, donde se manifieste que el Oferente se encuentra al día en el pago de sus obligaciones de la Seguridad Social.</w:t>
      </w:r>
    </w:p>
    <w:p w:rsidR="00E4156F" w:rsidRPr="00162441" w:rsidRDefault="00E4156F" w:rsidP="00E4156F">
      <w:pPr>
        <w:rPr>
          <w:rFonts w:ascii="Arial" w:hAnsi="Arial" w:cs="Arial"/>
          <w:color w:val="000000" w:themeColor="text1"/>
          <w:sz w:val="24"/>
          <w:szCs w:val="24"/>
        </w:rPr>
      </w:pPr>
    </w:p>
    <w:p w:rsidR="00E4156F" w:rsidRPr="00162441" w:rsidRDefault="00E4156F" w:rsidP="00E4156F">
      <w:pPr>
        <w:pStyle w:val="Textoindependiente"/>
        <w:numPr>
          <w:ilvl w:val="0"/>
          <w:numId w:val="5"/>
        </w:numPr>
        <w:rPr>
          <w:rFonts w:ascii="Arial" w:hAnsi="Arial" w:cs="Arial"/>
          <w:color w:val="000000" w:themeColor="text1"/>
        </w:rPr>
      </w:pPr>
      <w:r w:rsidRPr="00162441">
        <w:rPr>
          <w:rFonts w:ascii="Arial" w:hAnsi="Arial" w:cs="Arial"/>
          <w:color w:val="000000" w:themeColor="text1"/>
        </w:rPr>
        <w:t>Documentación Técnica:</w:t>
      </w:r>
    </w:p>
    <w:p w:rsidR="00E4156F" w:rsidRPr="00162441" w:rsidRDefault="00E4156F" w:rsidP="00E4156F">
      <w:pPr>
        <w:pStyle w:val="Prrafodelista"/>
        <w:numPr>
          <w:ilvl w:val="0"/>
          <w:numId w:val="7"/>
        </w:numPr>
        <w:spacing w:after="0" w:line="240" w:lineRule="auto"/>
        <w:contextualSpacing w:val="0"/>
        <w:jc w:val="both"/>
        <w:rPr>
          <w:rFonts w:ascii="Arial" w:hAnsi="Arial" w:cs="Arial"/>
          <w:color w:val="000000" w:themeColor="text1"/>
          <w:sz w:val="24"/>
          <w:szCs w:val="24"/>
        </w:rPr>
      </w:pPr>
      <w:r w:rsidRPr="00162441">
        <w:rPr>
          <w:rFonts w:ascii="Arial" w:hAnsi="Arial" w:cs="Arial"/>
          <w:color w:val="000000" w:themeColor="text1"/>
          <w:sz w:val="24"/>
          <w:szCs w:val="24"/>
        </w:rPr>
        <w:t>Oferta Técnica (conforme a las especificaciones técnicas suministradas)</w:t>
      </w:r>
    </w:p>
    <w:p w:rsidR="00E4156F" w:rsidRDefault="00E4156F" w:rsidP="0015543A">
      <w:pPr>
        <w:jc w:val="both"/>
        <w:rPr>
          <w:rFonts w:ascii="Arial" w:hAnsi="Arial" w:cs="Arial"/>
          <w:sz w:val="24"/>
          <w:szCs w:val="24"/>
        </w:rPr>
      </w:pPr>
    </w:p>
    <w:p w:rsidR="002722A6" w:rsidRPr="002722A6" w:rsidRDefault="002722A6" w:rsidP="002722A6">
      <w:pPr>
        <w:ind w:firstLine="708"/>
        <w:jc w:val="both"/>
        <w:rPr>
          <w:rFonts w:ascii="Arial" w:hAnsi="Arial" w:cs="Arial"/>
          <w:b/>
          <w:sz w:val="24"/>
          <w:szCs w:val="24"/>
        </w:rPr>
      </w:pPr>
      <w:r w:rsidRPr="002722A6">
        <w:rPr>
          <w:rFonts w:ascii="Arial" w:hAnsi="Arial" w:cs="Arial"/>
          <w:b/>
          <w:sz w:val="24"/>
          <w:szCs w:val="24"/>
        </w:rPr>
        <w:t>Para los consorcios:</w:t>
      </w:r>
    </w:p>
    <w:p w:rsidR="002722A6" w:rsidRPr="002722A6" w:rsidRDefault="002722A6" w:rsidP="002722A6">
      <w:pPr>
        <w:jc w:val="both"/>
        <w:rPr>
          <w:rFonts w:ascii="Arial" w:hAnsi="Arial" w:cs="Arial"/>
          <w:sz w:val="24"/>
          <w:szCs w:val="24"/>
        </w:rPr>
      </w:pPr>
      <w:r w:rsidRPr="002722A6">
        <w:rPr>
          <w:rFonts w:ascii="Arial" w:hAnsi="Arial" w:cs="Arial"/>
          <w:sz w:val="24"/>
          <w:szCs w:val="24"/>
        </w:rPr>
        <w:lastRenderedPageBreak/>
        <w:t>En adición a los requisitos anteriormente expuestos, los consorcios deberán presentar:</w:t>
      </w:r>
    </w:p>
    <w:p w:rsidR="002722A6" w:rsidRPr="002722A6" w:rsidRDefault="002722A6" w:rsidP="002722A6">
      <w:pPr>
        <w:numPr>
          <w:ilvl w:val="0"/>
          <w:numId w:val="10"/>
        </w:numPr>
        <w:spacing w:after="0" w:line="240" w:lineRule="auto"/>
        <w:jc w:val="both"/>
        <w:rPr>
          <w:rFonts w:ascii="Arial" w:hAnsi="Arial" w:cs="Arial"/>
          <w:sz w:val="24"/>
          <w:szCs w:val="24"/>
        </w:rPr>
      </w:pPr>
      <w:r w:rsidRPr="002722A6">
        <w:rPr>
          <w:rFonts w:ascii="Arial" w:hAnsi="Arial" w:cs="Arial"/>
          <w:sz w:val="24"/>
          <w:szCs w:val="24"/>
        </w:rPr>
        <w:t xml:space="preserve">Original del Acto Notarial por el cual se formaliza el consorcio, incluyendo su objeto, las obligaciones de las partes, su duración la capacidad de ejercicio de cada miembro del consorcio, así como sus generales. </w:t>
      </w:r>
    </w:p>
    <w:p w:rsidR="002722A6" w:rsidRPr="002722A6" w:rsidRDefault="002722A6" w:rsidP="002722A6">
      <w:pPr>
        <w:numPr>
          <w:ilvl w:val="0"/>
          <w:numId w:val="10"/>
        </w:numPr>
        <w:spacing w:after="0" w:line="240" w:lineRule="auto"/>
        <w:jc w:val="both"/>
        <w:rPr>
          <w:rFonts w:ascii="Arial" w:hAnsi="Arial" w:cs="Arial"/>
          <w:sz w:val="24"/>
          <w:szCs w:val="24"/>
        </w:rPr>
      </w:pPr>
      <w:r w:rsidRPr="002722A6">
        <w:rPr>
          <w:rFonts w:ascii="Arial" w:hAnsi="Arial" w:cs="Arial"/>
          <w:sz w:val="24"/>
          <w:szCs w:val="24"/>
        </w:rPr>
        <w:t xml:space="preserve">Poder especial de designación del representante o gerente único del Consorcio autorizado por todas las empresas participantes en el consorcio. </w:t>
      </w:r>
    </w:p>
    <w:p w:rsidR="002722A6" w:rsidRPr="002722A6" w:rsidRDefault="002722A6" w:rsidP="002722A6">
      <w:pPr>
        <w:ind w:left="1190"/>
        <w:jc w:val="both"/>
        <w:rPr>
          <w:rFonts w:ascii="Arial" w:hAnsi="Arial" w:cs="Arial"/>
          <w:sz w:val="24"/>
          <w:szCs w:val="24"/>
          <w:highlight w:val="yellow"/>
        </w:rPr>
      </w:pPr>
    </w:p>
    <w:p w:rsidR="002722A6" w:rsidRPr="002722A6" w:rsidRDefault="002722A6" w:rsidP="002722A6">
      <w:pPr>
        <w:jc w:val="both"/>
        <w:rPr>
          <w:rFonts w:ascii="Arial" w:hAnsi="Arial" w:cs="Arial"/>
          <w:sz w:val="24"/>
          <w:szCs w:val="24"/>
        </w:rPr>
      </w:pPr>
      <w:bookmarkStart w:id="0" w:name="_Toc271530523"/>
    </w:p>
    <w:p w:rsidR="002722A6" w:rsidRPr="002722A6" w:rsidRDefault="002722A6" w:rsidP="002722A6">
      <w:pPr>
        <w:pStyle w:val="Ttulo3"/>
        <w:rPr>
          <w:rFonts w:ascii="Arial" w:hAnsi="Arial"/>
        </w:rPr>
      </w:pPr>
      <w:bookmarkStart w:id="1" w:name="_Toc410128610"/>
      <w:r w:rsidRPr="002722A6">
        <w:rPr>
          <w:rFonts w:ascii="Arial" w:hAnsi="Arial"/>
        </w:rPr>
        <w:t>Presentación de la Documentación Contenida en el “Sobre B”</w:t>
      </w:r>
      <w:bookmarkEnd w:id="0"/>
      <w:bookmarkEnd w:id="1"/>
    </w:p>
    <w:p w:rsidR="002722A6" w:rsidRPr="002722A6" w:rsidRDefault="002722A6" w:rsidP="002722A6">
      <w:pPr>
        <w:rPr>
          <w:rFonts w:ascii="Arial" w:hAnsi="Arial" w:cs="Arial"/>
          <w:sz w:val="24"/>
          <w:szCs w:val="24"/>
        </w:rPr>
      </w:pPr>
    </w:p>
    <w:p w:rsidR="002722A6" w:rsidRDefault="002722A6" w:rsidP="002722A6">
      <w:pPr>
        <w:pStyle w:val="Textoindependiente"/>
        <w:numPr>
          <w:ilvl w:val="0"/>
          <w:numId w:val="9"/>
        </w:numPr>
        <w:rPr>
          <w:rFonts w:ascii="Arial" w:hAnsi="Arial" w:cs="Arial"/>
        </w:rPr>
      </w:pPr>
      <w:r w:rsidRPr="002722A6">
        <w:rPr>
          <w:rFonts w:ascii="Arial" w:hAnsi="Arial" w:cs="Arial"/>
          <w:b/>
        </w:rPr>
        <w:t>Formulario de Presentación de Oferta Económica</w:t>
      </w:r>
      <w:r>
        <w:rPr>
          <w:rFonts w:ascii="Arial" w:hAnsi="Arial" w:cs="Arial"/>
          <w:b/>
        </w:rPr>
        <w:t xml:space="preserve"> </w:t>
      </w:r>
      <w:r w:rsidRPr="002722A6">
        <w:rPr>
          <w:rFonts w:ascii="Arial" w:hAnsi="Arial" w:cs="Arial"/>
          <w:b/>
          <w:color w:val="800000"/>
        </w:rPr>
        <w:t>(SNCC.F.33),</w:t>
      </w:r>
      <w:r w:rsidRPr="002722A6">
        <w:rPr>
          <w:rFonts w:ascii="Arial" w:hAnsi="Arial" w:cs="Arial"/>
        </w:rPr>
        <w:t xml:space="preserve"> presentado en </w:t>
      </w:r>
      <w:r w:rsidRPr="002722A6">
        <w:rPr>
          <w:rFonts w:ascii="Arial" w:hAnsi="Arial" w:cs="Arial"/>
          <w:b/>
        </w:rPr>
        <w:t>Un (1)</w:t>
      </w:r>
      <w:r w:rsidRPr="002722A6">
        <w:rPr>
          <w:rFonts w:ascii="Arial" w:hAnsi="Arial" w:cs="Arial"/>
        </w:rPr>
        <w:t xml:space="preserve"> original debidamente marcado como “</w:t>
      </w:r>
      <w:r w:rsidRPr="002722A6">
        <w:rPr>
          <w:rFonts w:ascii="Arial" w:hAnsi="Arial" w:cs="Arial"/>
          <w:b/>
        </w:rPr>
        <w:t>ORIGINAL</w:t>
      </w:r>
      <w:r w:rsidRPr="002722A6">
        <w:rPr>
          <w:rFonts w:ascii="Arial" w:hAnsi="Arial" w:cs="Arial"/>
        </w:rPr>
        <w:t>” en la primera página de la Oferta, junto con Dos (2)</w:t>
      </w:r>
      <w:r w:rsidR="00B433E9">
        <w:rPr>
          <w:rFonts w:ascii="Arial" w:hAnsi="Arial" w:cs="Arial"/>
        </w:rPr>
        <w:t xml:space="preserve"> </w:t>
      </w:r>
      <w:r w:rsidRPr="002722A6">
        <w:rPr>
          <w:rFonts w:ascii="Arial" w:hAnsi="Arial" w:cs="Arial"/>
        </w:rPr>
        <w:t>fotocopias simples de la misma, debidamente marcadas, en su primera página, como “</w:t>
      </w:r>
      <w:r w:rsidRPr="002722A6">
        <w:rPr>
          <w:rFonts w:ascii="Arial" w:hAnsi="Arial" w:cs="Arial"/>
          <w:b/>
        </w:rPr>
        <w:t>COPIA</w:t>
      </w:r>
      <w:r w:rsidRPr="002722A6">
        <w:rPr>
          <w:rFonts w:ascii="Arial" w:hAnsi="Arial" w:cs="Arial"/>
        </w:rPr>
        <w:t>”. El original y las copias deberán estar firmados en todas las páginas por el Representante Legal, debidamente foliadas y deberán llevar el sello social de la compañía.</w:t>
      </w:r>
    </w:p>
    <w:p w:rsidR="002730F7" w:rsidRDefault="002730F7" w:rsidP="002730F7">
      <w:pPr>
        <w:pStyle w:val="Textoindependiente"/>
        <w:ind w:left="720"/>
        <w:rPr>
          <w:rFonts w:ascii="Arial" w:hAnsi="Arial" w:cs="Arial"/>
        </w:rPr>
      </w:pPr>
    </w:p>
    <w:p w:rsidR="002730F7" w:rsidRPr="002722A6" w:rsidRDefault="002730F7" w:rsidP="002730F7">
      <w:pPr>
        <w:pStyle w:val="Textoindependiente"/>
        <w:ind w:left="720"/>
        <w:rPr>
          <w:rFonts w:ascii="Arial" w:hAnsi="Arial" w:cs="Arial"/>
        </w:rPr>
      </w:pPr>
    </w:p>
    <w:p w:rsidR="002722A6" w:rsidRPr="002722A6" w:rsidRDefault="002722A6" w:rsidP="002722A6">
      <w:pPr>
        <w:pStyle w:val="Textoindependiente"/>
        <w:ind w:left="720"/>
        <w:rPr>
          <w:rFonts w:ascii="Arial" w:hAnsi="Arial" w:cs="Arial"/>
        </w:rPr>
      </w:pPr>
    </w:p>
    <w:p w:rsidR="002722A6" w:rsidRPr="002722A6" w:rsidRDefault="002722A6" w:rsidP="002722A6">
      <w:pPr>
        <w:rPr>
          <w:rFonts w:ascii="Arial" w:hAnsi="Arial" w:cs="Arial"/>
          <w:sz w:val="24"/>
          <w:szCs w:val="24"/>
        </w:rPr>
      </w:pPr>
    </w:p>
    <w:p w:rsidR="002722A6" w:rsidRPr="002722A6" w:rsidRDefault="002722A6" w:rsidP="002722A6">
      <w:pPr>
        <w:rPr>
          <w:rFonts w:ascii="Arial" w:hAnsi="Arial" w:cs="Arial"/>
          <w:sz w:val="24"/>
          <w:szCs w:val="24"/>
        </w:rPr>
      </w:pPr>
      <w:r w:rsidRPr="002722A6">
        <w:rPr>
          <w:rFonts w:ascii="Arial" w:hAnsi="Arial" w:cs="Arial"/>
          <w:sz w:val="24"/>
          <w:szCs w:val="24"/>
        </w:rPr>
        <w:t xml:space="preserve">El </w:t>
      </w:r>
      <w:r w:rsidRPr="002722A6">
        <w:rPr>
          <w:rFonts w:ascii="Arial" w:hAnsi="Arial" w:cs="Arial"/>
          <w:b/>
          <w:sz w:val="24"/>
          <w:szCs w:val="24"/>
        </w:rPr>
        <w:t>“Sobre B”</w:t>
      </w:r>
      <w:r w:rsidRPr="002722A6">
        <w:rPr>
          <w:rFonts w:ascii="Arial" w:hAnsi="Arial" w:cs="Arial"/>
          <w:sz w:val="24"/>
          <w:szCs w:val="24"/>
        </w:rPr>
        <w:t xml:space="preserve"> deberá contener en su cubierta la siguiente identificación:</w:t>
      </w:r>
    </w:p>
    <w:p w:rsidR="002722A6" w:rsidRPr="002722A6" w:rsidRDefault="002722A6" w:rsidP="002722A6">
      <w:pPr>
        <w:rPr>
          <w:rFonts w:ascii="Arial" w:hAnsi="Arial" w:cs="Arial"/>
          <w:sz w:val="24"/>
          <w:szCs w:val="24"/>
        </w:rPr>
      </w:pPr>
    </w:p>
    <w:p w:rsidR="002722A6" w:rsidRPr="002722A6" w:rsidRDefault="002722A6" w:rsidP="002722A6">
      <w:pPr>
        <w:pStyle w:val="Textoindependiente"/>
        <w:ind w:left="2124" w:firstLine="708"/>
        <w:rPr>
          <w:rFonts w:ascii="Arial" w:hAnsi="Arial" w:cs="Arial"/>
          <w:color w:val="auto"/>
        </w:rPr>
      </w:pPr>
      <w:r w:rsidRPr="002722A6">
        <w:rPr>
          <w:rFonts w:ascii="Arial" w:hAnsi="Arial" w:cs="Arial"/>
          <w:color w:val="auto"/>
        </w:rPr>
        <w:t>NOMBRE DEL OFERENTE/PROPONENTE</w:t>
      </w:r>
    </w:p>
    <w:p w:rsidR="002722A6" w:rsidRPr="002722A6" w:rsidRDefault="002722A6" w:rsidP="002722A6">
      <w:pPr>
        <w:pStyle w:val="Textoindependiente"/>
        <w:ind w:left="2124" w:firstLine="708"/>
        <w:rPr>
          <w:rFonts w:ascii="Arial" w:hAnsi="Arial" w:cs="Arial"/>
          <w:color w:val="auto"/>
        </w:rPr>
      </w:pPr>
      <w:r w:rsidRPr="002722A6">
        <w:rPr>
          <w:rFonts w:ascii="Arial" w:hAnsi="Arial" w:cs="Arial"/>
          <w:color w:val="auto"/>
        </w:rPr>
        <w:t>(Sello Social)</w:t>
      </w:r>
    </w:p>
    <w:p w:rsidR="002722A6" w:rsidRPr="002722A6" w:rsidRDefault="002722A6" w:rsidP="002722A6">
      <w:pPr>
        <w:pStyle w:val="Textoindependiente"/>
        <w:ind w:left="2124" w:firstLine="708"/>
        <w:rPr>
          <w:rFonts w:ascii="Arial" w:hAnsi="Arial" w:cs="Arial"/>
          <w:color w:val="auto"/>
        </w:rPr>
      </w:pPr>
      <w:r w:rsidRPr="002722A6">
        <w:rPr>
          <w:rFonts w:ascii="Arial" w:hAnsi="Arial" w:cs="Arial"/>
          <w:color w:val="auto"/>
        </w:rPr>
        <w:t>Firma del Representante Legal</w:t>
      </w:r>
    </w:p>
    <w:p w:rsidR="002722A6" w:rsidRPr="002722A6" w:rsidRDefault="002722A6" w:rsidP="002722A6">
      <w:pPr>
        <w:pStyle w:val="Textoindependiente"/>
        <w:ind w:left="2124" w:firstLine="708"/>
        <w:rPr>
          <w:rFonts w:ascii="Arial" w:hAnsi="Arial" w:cs="Arial"/>
          <w:color w:val="auto"/>
        </w:rPr>
      </w:pPr>
      <w:r w:rsidRPr="002722A6">
        <w:rPr>
          <w:rFonts w:ascii="Arial" w:hAnsi="Arial" w:cs="Arial"/>
          <w:lang w:val="es-ES"/>
        </w:rPr>
        <w:t>COMITÉ DE COMPRAS Y CONTRATACIONES</w:t>
      </w:r>
    </w:p>
    <w:p w:rsidR="002722A6" w:rsidRPr="002722A6" w:rsidRDefault="002722A6" w:rsidP="002722A6">
      <w:pPr>
        <w:ind w:left="2832"/>
        <w:rPr>
          <w:rFonts w:ascii="Arial" w:hAnsi="Arial" w:cs="Arial"/>
          <w:sz w:val="24"/>
          <w:szCs w:val="24"/>
        </w:rPr>
      </w:pPr>
      <w:r w:rsidRPr="002722A6">
        <w:rPr>
          <w:rFonts w:ascii="Arial" w:hAnsi="Arial" w:cs="Arial"/>
          <w:b/>
          <w:sz w:val="24"/>
          <w:szCs w:val="24"/>
        </w:rPr>
        <w:t>EMPRESA DE TRANSMISION ELECTRICA DOMINICANA</w:t>
      </w:r>
    </w:p>
    <w:p w:rsidR="002722A6" w:rsidRPr="002722A6" w:rsidRDefault="002722A6" w:rsidP="002722A6">
      <w:pPr>
        <w:pStyle w:val="Textoindependiente"/>
        <w:ind w:left="2124" w:firstLine="708"/>
        <w:rPr>
          <w:rFonts w:ascii="Arial" w:hAnsi="Arial" w:cs="Arial"/>
          <w:color w:val="auto"/>
        </w:rPr>
      </w:pPr>
      <w:r w:rsidRPr="002722A6">
        <w:rPr>
          <w:rFonts w:ascii="Arial" w:hAnsi="Arial" w:cs="Arial"/>
          <w:color w:val="auto"/>
        </w:rPr>
        <w:t xml:space="preserve">PRESENTACIÓN:    </w:t>
      </w:r>
      <w:r w:rsidRPr="002722A6">
        <w:rPr>
          <w:rFonts w:ascii="Arial" w:hAnsi="Arial" w:cs="Arial"/>
          <w:b/>
          <w:color w:val="auto"/>
        </w:rPr>
        <w:t>OFERTA ECONÓMICA</w:t>
      </w:r>
    </w:p>
    <w:p w:rsidR="002722A6" w:rsidRPr="002722A6" w:rsidRDefault="002722A6" w:rsidP="002722A6">
      <w:pPr>
        <w:pStyle w:val="Textoindependiente"/>
        <w:ind w:left="2124" w:firstLine="708"/>
        <w:rPr>
          <w:rFonts w:ascii="Arial" w:hAnsi="Arial" w:cs="Arial"/>
          <w:b/>
          <w:color w:val="auto"/>
        </w:rPr>
      </w:pPr>
      <w:r w:rsidRPr="002722A6">
        <w:rPr>
          <w:rFonts w:ascii="Arial" w:hAnsi="Arial" w:cs="Arial"/>
          <w:b/>
          <w:color w:val="auto"/>
          <w:lang w:val="es-ES_tradnl"/>
        </w:rPr>
        <w:t>REFERENCIA:</w:t>
      </w:r>
      <w:r w:rsidRPr="002722A6">
        <w:rPr>
          <w:rFonts w:ascii="Arial" w:hAnsi="Arial" w:cs="Arial"/>
          <w:color w:val="auto"/>
          <w:lang w:val="es-ES_tradnl"/>
        </w:rPr>
        <w:tab/>
      </w:r>
      <w:r w:rsidRPr="002722A6">
        <w:rPr>
          <w:rFonts w:ascii="Arial" w:hAnsi="Arial" w:cs="Arial"/>
          <w:b/>
          <w:color w:val="auto"/>
          <w:lang w:val="es-ES_tradnl"/>
        </w:rPr>
        <w:t>ETED</w:t>
      </w:r>
      <w:r w:rsidRPr="002722A6">
        <w:rPr>
          <w:rFonts w:ascii="Arial" w:hAnsi="Arial" w:cs="Arial"/>
          <w:b/>
          <w:lang w:val="es-ES_tradnl"/>
        </w:rPr>
        <w:t>-</w:t>
      </w:r>
      <w:r w:rsidRPr="002722A6">
        <w:rPr>
          <w:rFonts w:ascii="Arial" w:hAnsi="Arial" w:cs="Arial"/>
          <w:b/>
          <w:lang w:val="es-ES"/>
        </w:rPr>
        <w:t>CCC-</w:t>
      </w:r>
      <w:r>
        <w:rPr>
          <w:rFonts w:ascii="Arial" w:hAnsi="Arial" w:cs="Arial"/>
          <w:b/>
          <w:lang w:val="es-ES"/>
        </w:rPr>
        <w:t>CP</w:t>
      </w:r>
      <w:r w:rsidRPr="002722A6">
        <w:rPr>
          <w:rFonts w:ascii="Arial" w:hAnsi="Arial" w:cs="Arial"/>
          <w:b/>
          <w:lang w:val="es-ES"/>
        </w:rPr>
        <w:t xml:space="preserve">- </w:t>
      </w:r>
      <w:r w:rsidRPr="002722A6">
        <w:rPr>
          <w:rFonts w:ascii="Arial" w:hAnsi="Arial" w:cs="Arial"/>
          <w:b/>
          <w:color w:val="auto"/>
          <w:lang w:val="es-ES"/>
        </w:rPr>
        <w:t>2016-</w:t>
      </w:r>
      <w:r w:rsidR="003F0D41">
        <w:rPr>
          <w:rFonts w:ascii="Arial" w:hAnsi="Arial" w:cs="Arial"/>
          <w:b/>
          <w:color w:val="auto"/>
          <w:lang w:val="es-ES"/>
        </w:rPr>
        <w:t>089</w:t>
      </w:r>
    </w:p>
    <w:p w:rsidR="002722A6" w:rsidRPr="002722A6" w:rsidRDefault="002722A6" w:rsidP="002722A6">
      <w:pPr>
        <w:pStyle w:val="Textoindependiente"/>
        <w:rPr>
          <w:rFonts w:ascii="Arial" w:hAnsi="Arial" w:cs="Arial"/>
          <w:b/>
          <w:color w:val="auto"/>
        </w:rPr>
      </w:pPr>
    </w:p>
    <w:p w:rsidR="002722A6" w:rsidRPr="002722A6" w:rsidRDefault="002722A6" w:rsidP="002722A6">
      <w:pPr>
        <w:pStyle w:val="Textoindependiente"/>
        <w:rPr>
          <w:rFonts w:ascii="Arial" w:hAnsi="Arial" w:cs="Arial"/>
          <w:color w:val="auto"/>
        </w:rPr>
      </w:pPr>
      <w:r w:rsidRPr="002722A6">
        <w:rPr>
          <w:rFonts w:ascii="Arial" w:hAnsi="Arial" w:cs="Arial"/>
        </w:rPr>
        <w:t xml:space="preserve">Las Ofertas deberán ser presentadas únicas y exclusivamente en el formulario designado al efecto, </w:t>
      </w:r>
      <w:r w:rsidRPr="002722A6">
        <w:rPr>
          <w:rFonts w:ascii="Arial" w:hAnsi="Arial" w:cs="Arial"/>
          <w:b/>
          <w:color w:val="800000"/>
        </w:rPr>
        <w:t>(SNCC.F.033)</w:t>
      </w:r>
      <w:r w:rsidRPr="002722A6">
        <w:rPr>
          <w:rFonts w:ascii="Arial" w:hAnsi="Arial" w:cs="Arial"/>
        </w:rPr>
        <w:t xml:space="preserve">, </w:t>
      </w:r>
      <w:r w:rsidRPr="002722A6">
        <w:rPr>
          <w:rFonts w:ascii="Arial" w:hAnsi="Arial" w:cs="Arial"/>
          <w:b/>
          <w:u w:val="single"/>
        </w:rPr>
        <w:t>siendo inválida toda oferta bajo otra presentación</w:t>
      </w:r>
      <w:r w:rsidRPr="002722A6">
        <w:rPr>
          <w:rFonts w:ascii="Arial" w:hAnsi="Arial" w:cs="Arial"/>
        </w:rPr>
        <w:t xml:space="preserve">. </w:t>
      </w:r>
    </w:p>
    <w:p w:rsidR="002722A6" w:rsidRPr="002722A6" w:rsidRDefault="002722A6" w:rsidP="002722A6">
      <w:pPr>
        <w:jc w:val="both"/>
        <w:rPr>
          <w:rFonts w:ascii="Arial" w:hAnsi="Arial" w:cs="Arial"/>
          <w:sz w:val="24"/>
          <w:szCs w:val="24"/>
        </w:rPr>
      </w:pPr>
    </w:p>
    <w:p w:rsidR="002722A6" w:rsidRPr="002722A6" w:rsidRDefault="002722A6" w:rsidP="002722A6">
      <w:pPr>
        <w:jc w:val="both"/>
        <w:rPr>
          <w:rFonts w:ascii="Arial" w:hAnsi="Arial" w:cs="Arial"/>
          <w:sz w:val="24"/>
          <w:szCs w:val="24"/>
        </w:rPr>
      </w:pPr>
      <w:r w:rsidRPr="002722A6">
        <w:rPr>
          <w:rFonts w:ascii="Arial" w:hAnsi="Arial" w:cs="Arial"/>
          <w:sz w:val="24"/>
          <w:szCs w:val="24"/>
        </w:rPr>
        <w:t>La Oferta Económica deberá presentarse en Pesos Dominicanos (RD$)</w:t>
      </w:r>
      <w:r w:rsidRPr="002722A6">
        <w:rPr>
          <w:rFonts w:ascii="Arial" w:eastAsia="SimSun" w:hAnsi="Arial" w:cs="Arial"/>
          <w:sz w:val="24"/>
          <w:szCs w:val="24"/>
        </w:rPr>
        <w:t>.</w:t>
      </w:r>
      <w:r w:rsidRPr="002722A6">
        <w:rPr>
          <w:rFonts w:ascii="Arial" w:hAnsi="Arial" w:cs="Arial"/>
          <w:sz w:val="24"/>
          <w:szCs w:val="24"/>
        </w:rPr>
        <w:t xml:space="preserve">  Los precios deberán expresarse en </w:t>
      </w:r>
      <w:r w:rsidRPr="002722A6">
        <w:rPr>
          <w:rFonts w:ascii="Arial" w:hAnsi="Arial" w:cs="Arial"/>
          <w:b/>
          <w:sz w:val="24"/>
          <w:szCs w:val="24"/>
        </w:rPr>
        <w:t>dos decimales (XX.XX)</w:t>
      </w:r>
      <w:r w:rsidRPr="002722A6">
        <w:rPr>
          <w:rFonts w:ascii="Arial" w:hAnsi="Arial" w:cs="Arial"/>
          <w:sz w:val="24"/>
          <w:szCs w:val="24"/>
        </w:rPr>
        <w:t xml:space="preserve"> que tendrán que incluir </w:t>
      </w:r>
      <w:r w:rsidRPr="002722A6">
        <w:rPr>
          <w:rFonts w:ascii="Arial" w:hAnsi="Arial" w:cs="Arial"/>
          <w:sz w:val="24"/>
          <w:szCs w:val="24"/>
        </w:rPr>
        <w:lastRenderedPageBreak/>
        <w:t>todas las tasas (divisas), impuestos y gastos que correspondan, transparentados e implícitos según corresponda.</w:t>
      </w:r>
    </w:p>
    <w:p w:rsidR="002722A6" w:rsidRPr="002722A6" w:rsidRDefault="002722A6" w:rsidP="002722A6">
      <w:pPr>
        <w:jc w:val="both"/>
        <w:rPr>
          <w:rFonts w:ascii="Arial" w:hAnsi="Arial" w:cs="Arial"/>
          <w:sz w:val="24"/>
          <w:szCs w:val="24"/>
        </w:rPr>
      </w:pPr>
    </w:p>
    <w:p w:rsidR="002722A6" w:rsidRPr="002722A6" w:rsidRDefault="002722A6" w:rsidP="002722A6">
      <w:pPr>
        <w:jc w:val="both"/>
        <w:rPr>
          <w:rFonts w:ascii="Arial" w:hAnsi="Arial" w:cs="Arial"/>
          <w:sz w:val="24"/>
          <w:szCs w:val="24"/>
        </w:rPr>
      </w:pPr>
      <w:r w:rsidRPr="002722A6">
        <w:rPr>
          <w:rFonts w:ascii="Arial" w:hAnsi="Arial" w:cs="Arial"/>
          <w:sz w:val="24"/>
          <w:szCs w:val="24"/>
        </w:rPr>
        <w:t xml:space="preserve">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 </w:t>
      </w:r>
    </w:p>
    <w:p w:rsidR="002722A6" w:rsidRDefault="002722A6" w:rsidP="0015543A">
      <w:pPr>
        <w:jc w:val="both"/>
        <w:rPr>
          <w:rFonts w:ascii="Arial" w:hAnsi="Arial" w:cs="Arial"/>
          <w:sz w:val="24"/>
          <w:szCs w:val="24"/>
        </w:rPr>
      </w:pPr>
    </w:p>
    <w:p w:rsidR="002722A6" w:rsidRDefault="002722A6" w:rsidP="002722A6">
      <w:pPr>
        <w:spacing w:before="120" w:after="120"/>
        <w:jc w:val="both"/>
        <w:rPr>
          <w:rFonts w:ascii="Arial" w:hAnsi="Arial" w:cs="Arial"/>
          <w:sz w:val="24"/>
          <w:szCs w:val="24"/>
        </w:rPr>
      </w:pPr>
      <w:r w:rsidRPr="002722A6">
        <w:rPr>
          <w:rFonts w:ascii="Arial" w:hAnsi="Arial" w:cs="Arial"/>
          <w:b/>
          <w:sz w:val="24"/>
          <w:szCs w:val="24"/>
        </w:rPr>
        <w:t>10.0 CAUSALES DE RESOLUCIÓN DE LA ORDEN DE COMPRAS O CONTRATOS POR CAUSAS IMPUTABLES AL PROVEEDOR</w:t>
      </w:r>
      <w:r w:rsidRPr="002722A6">
        <w:rPr>
          <w:rFonts w:ascii="Arial" w:hAnsi="Arial" w:cs="Arial"/>
          <w:sz w:val="24"/>
          <w:szCs w:val="24"/>
        </w:rPr>
        <w:t xml:space="preserve"> </w:t>
      </w:r>
    </w:p>
    <w:p w:rsidR="002722A6" w:rsidRDefault="002722A6" w:rsidP="002722A6">
      <w:pPr>
        <w:spacing w:before="120" w:after="120"/>
        <w:jc w:val="both"/>
        <w:rPr>
          <w:rFonts w:ascii="Arial" w:hAnsi="Arial" w:cs="Arial"/>
          <w:b/>
          <w:sz w:val="24"/>
          <w:szCs w:val="24"/>
        </w:rPr>
      </w:pPr>
    </w:p>
    <w:p w:rsidR="002722A6" w:rsidRDefault="002722A6" w:rsidP="002722A6">
      <w:pPr>
        <w:spacing w:before="120" w:after="120"/>
        <w:jc w:val="both"/>
        <w:rPr>
          <w:rFonts w:ascii="Arial" w:hAnsi="Arial" w:cs="Arial"/>
          <w:sz w:val="24"/>
          <w:szCs w:val="24"/>
        </w:rPr>
      </w:pPr>
      <w:r w:rsidRPr="002722A6">
        <w:rPr>
          <w:rFonts w:ascii="Arial" w:hAnsi="Arial" w:cs="Arial"/>
          <w:b/>
          <w:sz w:val="24"/>
          <w:szCs w:val="24"/>
        </w:rPr>
        <w:t>10.1</w:t>
      </w:r>
      <w:r w:rsidRPr="002722A6">
        <w:rPr>
          <w:rFonts w:ascii="Arial" w:hAnsi="Arial" w:cs="Arial"/>
          <w:sz w:val="24"/>
          <w:szCs w:val="24"/>
        </w:rPr>
        <w:t xml:space="preserve"> Incumplir injustificadamente obligaciones contractuales esenciales, legales o reglamentarias puestas a su cargo. </w:t>
      </w:r>
    </w:p>
    <w:p w:rsidR="002722A6" w:rsidRDefault="002722A6" w:rsidP="002722A6">
      <w:pPr>
        <w:spacing w:before="120" w:after="120"/>
        <w:jc w:val="both"/>
        <w:rPr>
          <w:rFonts w:ascii="Arial" w:hAnsi="Arial" w:cs="Arial"/>
          <w:b/>
          <w:sz w:val="24"/>
          <w:szCs w:val="24"/>
        </w:rPr>
      </w:pPr>
    </w:p>
    <w:p w:rsidR="002722A6" w:rsidRDefault="007D1BB4" w:rsidP="002722A6">
      <w:pPr>
        <w:spacing w:before="120" w:after="120"/>
        <w:jc w:val="both"/>
        <w:rPr>
          <w:rFonts w:ascii="Arial" w:hAnsi="Arial" w:cs="Arial"/>
          <w:sz w:val="24"/>
          <w:szCs w:val="24"/>
        </w:rPr>
      </w:pPr>
      <w:r w:rsidRPr="002722A6">
        <w:rPr>
          <w:rFonts w:ascii="Arial" w:hAnsi="Arial" w:cs="Arial"/>
          <w:b/>
          <w:sz w:val="24"/>
          <w:szCs w:val="24"/>
        </w:rPr>
        <w:t>10.2</w:t>
      </w:r>
      <w:r w:rsidRPr="002722A6">
        <w:rPr>
          <w:rFonts w:ascii="Arial" w:hAnsi="Arial" w:cs="Arial"/>
          <w:sz w:val="24"/>
          <w:szCs w:val="24"/>
        </w:rPr>
        <w:t xml:space="preserve"> Haber</w:t>
      </w:r>
      <w:r w:rsidR="002722A6" w:rsidRPr="002722A6">
        <w:rPr>
          <w:rFonts w:ascii="Arial" w:hAnsi="Arial" w:cs="Arial"/>
          <w:sz w:val="24"/>
          <w:szCs w:val="24"/>
        </w:rPr>
        <w:t xml:space="preserve"> sub-contratado parte o el total del servicio, sin autorización de </w:t>
      </w:r>
      <w:r w:rsidR="002722A6">
        <w:rPr>
          <w:rFonts w:ascii="Arial" w:hAnsi="Arial" w:cs="Arial"/>
          <w:sz w:val="24"/>
          <w:szCs w:val="24"/>
        </w:rPr>
        <w:t>ETED</w:t>
      </w:r>
    </w:p>
    <w:p w:rsidR="002722A6" w:rsidRDefault="002722A6" w:rsidP="002722A6">
      <w:pPr>
        <w:spacing w:before="120" w:after="120"/>
        <w:jc w:val="both"/>
        <w:rPr>
          <w:rFonts w:ascii="Arial" w:hAnsi="Arial" w:cs="Arial"/>
          <w:b/>
          <w:sz w:val="24"/>
          <w:szCs w:val="24"/>
        </w:rPr>
      </w:pPr>
    </w:p>
    <w:p w:rsidR="002722A6" w:rsidRDefault="007D1BB4" w:rsidP="002722A6">
      <w:pPr>
        <w:spacing w:before="120" w:after="120"/>
        <w:jc w:val="both"/>
        <w:rPr>
          <w:rFonts w:ascii="Arial" w:hAnsi="Arial" w:cs="Arial"/>
          <w:sz w:val="24"/>
          <w:szCs w:val="24"/>
        </w:rPr>
      </w:pPr>
      <w:r>
        <w:rPr>
          <w:rFonts w:ascii="Arial" w:hAnsi="Arial" w:cs="Arial"/>
          <w:b/>
          <w:sz w:val="24"/>
          <w:szCs w:val="24"/>
        </w:rPr>
        <w:t xml:space="preserve">10.3 </w:t>
      </w:r>
      <w:r w:rsidRPr="002722A6">
        <w:rPr>
          <w:rFonts w:ascii="Arial" w:hAnsi="Arial" w:cs="Arial"/>
          <w:sz w:val="24"/>
          <w:szCs w:val="24"/>
        </w:rPr>
        <w:t>Incurrir</w:t>
      </w:r>
      <w:r w:rsidR="002722A6" w:rsidRPr="002722A6">
        <w:rPr>
          <w:rFonts w:ascii="Arial" w:hAnsi="Arial" w:cs="Arial"/>
          <w:sz w:val="24"/>
          <w:szCs w:val="24"/>
        </w:rPr>
        <w:t xml:space="preserve"> en prácticas corruptas o fraudulentas comprendidas en el Código Penal o dentro de la Convención Interamericana contra la Corrupción, o cualquier acuerdo entre proponentes o con terceros, que establecieren prácticas restrictivas de la libre competencia, serán causales determinantes del rechazo de la propuesta en cualquier estado del proceso o de la rescisión del contrato, si éste ya se hubiere celebrado. A los efectos anteriores se entenderá por: </w:t>
      </w:r>
    </w:p>
    <w:p w:rsidR="002722A6" w:rsidRDefault="002722A6" w:rsidP="002722A6">
      <w:pPr>
        <w:spacing w:before="120" w:after="120"/>
        <w:jc w:val="both"/>
        <w:rPr>
          <w:rFonts w:ascii="Arial" w:hAnsi="Arial" w:cs="Arial"/>
          <w:sz w:val="24"/>
          <w:szCs w:val="24"/>
        </w:rPr>
      </w:pPr>
      <w:r w:rsidRPr="002722A6">
        <w:rPr>
          <w:rFonts w:ascii="Arial" w:hAnsi="Arial" w:cs="Arial"/>
          <w:sz w:val="24"/>
          <w:szCs w:val="24"/>
        </w:rPr>
        <w:t>“práctica corrupta”, al ofrecimiento, suministro, aceptación o solicitud de cualquier cosa de valor con el fin de influir en la actuación de un funcionario público con respecto al proceso de contratación o a la ejecución del contrato. La utilización de personas de la institución contratante para elaborar sus propuestas.</w:t>
      </w:r>
    </w:p>
    <w:p w:rsidR="002722A6" w:rsidRDefault="002722A6" w:rsidP="002722A6">
      <w:pPr>
        <w:spacing w:before="120" w:after="120"/>
        <w:jc w:val="both"/>
        <w:rPr>
          <w:rFonts w:ascii="Arial" w:hAnsi="Arial" w:cs="Arial"/>
          <w:sz w:val="24"/>
          <w:szCs w:val="24"/>
        </w:rPr>
      </w:pPr>
      <w:r w:rsidRPr="002722A6">
        <w:rPr>
          <w:rFonts w:ascii="Arial" w:hAnsi="Arial" w:cs="Arial"/>
          <w:sz w:val="24"/>
          <w:szCs w:val="24"/>
        </w:rPr>
        <w:t>“práctica fraudulenta”, a una tergiversación de los hechos con el fin de influir en un proceso de contratación o en la ejecución de un contrato de obra pública en perjuicio del contratante; la expresión comprende las prácticas colusorias entre los oferentes (con anterioridad o posterioridad a la presentación de las ofertas) con el fin de establecer precios de oferta a niveles artificiales y no competitivos y privar al contratante de las ventajas de la competencia libre y abierta.</w:t>
      </w:r>
    </w:p>
    <w:p w:rsidR="002730F7" w:rsidRDefault="002730F7" w:rsidP="002722A6">
      <w:pPr>
        <w:spacing w:before="120" w:after="120"/>
        <w:jc w:val="both"/>
        <w:rPr>
          <w:rFonts w:ascii="Arial" w:hAnsi="Arial" w:cs="Arial"/>
          <w:sz w:val="24"/>
          <w:szCs w:val="24"/>
        </w:rPr>
      </w:pPr>
    </w:p>
    <w:p w:rsidR="002730F7" w:rsidRDefault="002730F7" w:rsidP="002722A6">
      <w:pPr>
        <w:spacing w:before="120" w:after="120"/>
        <w:jc w:val="both"/>
        <w:rPr>
          <w:rFonts w:ascii="Arial" w:hAnsi="Arial" w:cs="Arial"/>
          <w:sz w:val="24"/>
          <w:szCs w:val="24"/>
        </w:rPr>
      </w:pPr>
    </w:p>
    <w:p w:rsidR="00B433E9" w:rsidRDefault="00B433E9" w:rsidP="002722A6">
      <w:pPr>
        <w:spacing w:before="120" w:after="120"/>
        <w:jc w:val="both"/>
        <w:rPr>
          <w:rFonts w:ascii="Arial" w:hAnsi="Arial" w:cs="Arial"/>
          <w:sz w:val="24"/>
          <w:szCs w:val="24"/>
        </w:rPr>
      </w:pPr>
    </w:p>
    <w:p w:rsidR="00EA45C6" w:rsidRPr="00EA45C6" w:rsidRDefault="00EA45C6" w:rsidP="00EA45C6">
      <w:pPr>
        <w:pStyle w:val="Ttulo3"/>
        <w:rPr>
          <w:rFonts w:ascii="Arial" w:eastAsiaTheme="minorHAnsi" w:hAnsi="Arial"/>
          <w:bCs w:val="0"/>
          <w:lang w:val="es-DO" w:eastAsia="en-US"/>
        </w:rPr>
      </w:pPr>
      <w:r>
        <w:rPr>
          <w:rFonts w:ascii="Arial" w:eastAsiaTheme="minorHAnsi" w:hAnsi="Arial"/>
          <w:bCs w:val="0"/>
          <w:lang w:val="es-DO" w:eastAsia="en-US"/>
        </w:rPr>
        <w:lastRenderedPageBreak/>
        <w:t xml:space="preserve">11 </w:t>
      </w:r>
      <w:r w:rsidRPr="00EA45C6">
        <w:rPr>
          <w:rFonts w:ascii="Arial" w:eastAsiaTheme="minorHAnsi" w:hAnsi="Arial"/>
          <w:bCs w:val="0"/>
          <w:lang w:val="es-DO" w:eastAsia="en-US"/>
        </w:rPr>
        <w:t>CRITERIOS DE EVALUACIÓN</w:t>
      </w:r>
    </w:p>
    <w:p w:rsidR="00EA45C6" w:rsidRPr="00161AC3" w:rsidRDefault="00EA45C6" w:rsidP="00EA45C6">
      <w:pPr>
        <w:rPr>
          <w:rFonts w:ascii="Arial Narrow" w:hAnsi="Arial Narrow"/>
          <w:lang w:val="es-ES"/>
        </w:rPr>
      </w:pPr>
    </w:p>
    <w:p w:rsidR="00EA45C6" w:rsidRPr="00B616AC" w:rsidRDefault="00EA45C6" w:rsidP="00EA45C6">
      <w:pPr>
        <w:jc w:val="both"/>
        <w:rPr>
          <w:rFonts w:ascii="Arial Narrow" w:hAnsi="Arial Narrow" w:cs="Arial"/>
          <w:b/>
          <w:bCs/>
        </w:rPr>
      </w:pPr>
      <w:r w:rsidRPr="00EA45C6">
        <w:rPr>
          <w:rFonts w:ascii="Arial" w:hAnsi="Arial" w:cs="Arial"/>
          <w:sz w:val="24"/>
          <w:szCs w:val="24"/>
        </w:rPr>
        <w:t>Las Propuestas deberán contener la documentación necesaria, suficiente y fehaciente para demostrar los siguientes aspectos que serán verificados bajo la modalidad</w:t>
      </w:r>
      <w:r w:rsidRPr="006F4D3D">
        <w:rPr>
          <w:rFonts w:ascii="Arial Narrow" w:hAnsi="Arial Narrow" w:cs="Arial"/>
        </w:rPr>
        <w:t xml:space="preserve"> </w:t>
      </w:r>
      <w:r w:rsidRPr="00EA45C6">
        <w:rPr>
          <w:rFonts w:ascii="Arial" w:hAnsi="Arial" w:cs="Arial"/>
          <w:b/>
          <w:bCs/>
          <w:sz w:val="24"/>
          <w:szCs w:val="24"/>
        </w:rPr>
        <w:t>“CUMPLE/ NO CUMPLE”:</w:t>
      </w:r>
    </w:p>
    <w:p w:rsidR="00EA45C6" w:rsidRPr="00B616AC" w:rsidRDefault="00EA45C6" w:rsidP="00EA45C6">
      <w:pPr>
        <w:jc w:val="both"/>
        <w:rPr>
          <w:rFonts w:ascii="Arial Narrow" w:hAnsi="Arial Narrow" w:cs="Arial"/>
          <w:b/>
          <w:bCs/>
        </w:rPr>
      </w:pPr>
    </w:p>
    <w:p w:rsidR="00EA45C6" w:rsidRPr="00B616AC" w:rsidRDefault="00EA45C6" w:rsidP="00EA45C6">
      <w:pPr>
        <w:jc w:val="both"/>
        <w:rPr>
          <w:rFonts w:ascii="Arial Narrow" w:hAnsi="Arial Narrow" w:cs="Arial"/>
          <w:b/>
          <w:bCs/>
        </w:rPr>
      </w:pPr>
      <w:r w:rsidRPr="00EA45C6">
        <w:rPr>
          <w:rFonts w:ascii="Arial" w:hAnsi="Arial" w:cs="Arial"/>
          <w:b/>
          <w:bCs/>
          <w:sz w:val="24"/>
          <w:szCs w:val="24"/>
        </w:rPr>
        <w:t>Elegibilidad</w:t>
      </w:r>
      <w:r w:rsidRPr="00EA45C6">
        <w:rPr>
          <w:rFonts w:ascii="Arial" w:hAnsi="Arial" w:cs="Arial"/>
          <w:sz w:val="24"/>
          <w:szCs w:val="24"/>
        </w:rPr>
        <w:t>:</w:t>
      </w:r>
      <w:r w:rsidRPr="00B616AC">
        <w:rPr>
          <w:rFonts w:ascii="Arial Narrow" w:hAnsi="Arial Narrow" w:cs="Arial"/>
        </w:rPr>
        <w:t xml:space="preserve"> </w:t>
      </w:r>
      <w:r w:rsidRPr="00EA45C6">
        <w:rPr>
          <w:rFonts w:ascii="Arial" w:hAnsi="Arial" w:cs="Arial"/>
          <w:sz w:val="24"/>
          <w:szCs w:val="24"/>
        </w:rPr>
        <w:t>Que el Proponente está legalmente autorizado para realizar sus actividades comerciales en el país.</w:t>
      </w:r>
    </w:p>
    <w:p w:rsidR="00EA45C6" w:rsidRPr="003714DF" w:rsidRDefault="00EA45C6" w:rsidP="00EA45C6">
      <w:pPr>
        <w:jc w:val="both"/>
        <w:rPr>
          <w:rFonts w:ascii="Arial Narrow" w:hAnsi="Arial Narrow" w:cs="Arial"/>
          <w:b/>
          <w:bCs/>
        </w:rPr>
      </w:pPr>
    </w:p>
    <w:p w:rsidR="00EA45C6" w:rsidRDefault="00EA45C6" w:rsidP="00EA45C6">
      <w:pPr>
        <w:jc w:val="both"/>
        <w:rPr>
          <w:rFonts w:ascii="Arial Narrow" w:hAnsi="Arial Narrow" w:cs="Arial"/>
        </w:rPr>
      </w:pPr>
      <w:r w:rsidRPr="00EA45C6">
        <w:rPr>
          <w:rFonts w:ascii="Arial" w:hAnsi="Arial" w:cs="Arial"/>
          <w:b/>
          <w:bCs/>
          <w:sz w:val="24"/>
          <w:szCs w:val="24"/>
        </w:rPr>
        <w:t xml:space="preserve">Capacidad Técnica: </w:t>
      </w:r>
      <w:r w:rsidRPr="00EA45C6">
        <w:rPr>
          <w:rFonts w:ascii="Arial" w:hAnsi="Arial" w:cs="Arial"/>
          <w:bCs/>
          <w:sz w:val="24"/>
          <w:szCs w:val="24"/>
        </w:rPr>
        <w:t>Que</w:t>
      </w:r>
      <w:r w:rsidRPr="00EA45C6">
        <w:rPr>
          <w:rFonts w:ascii="Arial" w:hAnsi="Arial" w:cs="Arial"/>
          <w:sz w:val="24"/>
          <w:szCs w:val="24"/>
        </w:rPr>
        <w:t xml:space="preserve"> los Bienes cumplan con las todas características especificadas en las Fichas Técnicas. </w:t>
      </w:r>
    </w:p>
    <w:p w:rsidR="00B433E9" w:rsidRPr="002722A6" w:rsidRDefault="00B433E9" w:rsidP="002722A6">
      <w:pPr>
        <w:spacing w:before="120" w:after="120"/>
        <w:jc w:val="both"/>
        <w:rPr>
          <w:rFonts w:ascii="Arial" w:hAnsi="Arial" w:cs="Arial"/>
          <w:b/>
          <w:sz w:val="24"/>
          <w:szCs w:val="24"/>
        </w:rPr>
      </w:pPr>
    </w:p>
    <w:p w:rsidR="002722A6" w:rsidRDefault="002722A6" w:rsidP="0015543A">
      <w:pPr>
        <w:jc w:val="both"/>
        <w:rPr>
          <w:rFonts w:ascii="Arial" w:hAnsi="Arial" w:cs="Arial"/>
          <w:sz w:val="24"/>
          <w:szCs w:val="24"/>
        </w:rPr>
      </w:pPr>
    </w:p>
    <w:p w:rsidR="002722A6" w:rsidRDefault="002722A6" w:rsidP="002722A6">
      <w:pPr>
        <w:jc w:val="center"/>
        <w:rPr>
          <w:rFonts w:ascii="Arial" w:hAnsi="Arial" w:cs="Arial"/>
          <w:b/>
          <w:sz w:val="24"/>
          <w:szCs w:val="24"/>
        </w:rPr>
      </w:pPr>
      <w:r w:rsidRPr="002722A6">
        <w:rPr>
          <w:rFonts w:ascii="Arial" w:hAnsi="Arial" w:cs="Arial"/>
          <w:b/>
          <w:sz w:val="24"/>
          <w:szCs w:val="24"/>
        </w:rPr>
        <w:t>ESPECIFIACIONES TECNICAS</w:t>
      </w:r>
    </w:p>
    <w:p w:rsidR="002722A6" w:rsidRDefault="002722A6" w:rsidP="002722A6">
      <w:pPr>
        <w:jc w:val="center"/>
        <w:rPr>
          <w:rFonts w:ascii="Arial" w:hAnsi="Arial" w:cs="Arial"/>
          <w:b/>
          <w:sz w:val="24"/>
          <w:szCs w:val="24"/>
        </w:rPr>
      </w:pPr>
    </w:p>
    <w:p w:rsidR="002722A6" w:rsidRDefault="002722A6" w:rsidP="002722A6">
      <w:pPr>
        <w:jc w:val="both"/>
        <w:rPr>
          <w:rFonts w:ascii="Arial" w:hAnsi="Arial" w:cs="Arial"/>
          <w:sz w:val="24"/>
          <w:szCs w:val="24"/>
        </w:rPr>
      </w:pPr>
      <w:r w:rsidRPr="002722A6">
        <w:rPr>
          <w:rFonts w:ascii="Arial" w:hAnsi="Arial" w:cs="Arial"/>
          <w:sz w:val="24"/>
          <w:szCs w:val="24"/>
        </w:rPr>
        <w:t xml:space="preserve">Cada ítem ofertado debe contener debidamente completada la ficha técnica. No se aceptarán fichas alternativas, por lo que, la inclusión de fichas alternas será motivo suficiente para la desestimación de la oferta sin más trámite. </w:t>
      </w:r>
    </w:p>
    <w:p w:rsidR="002722A6" w:rsidRDefault="002722A6" w:rsidP="002722A6">
      <w:pPr>
        <w:jc w:val="both"/>
        <w:rPr>
          <w:rFonts w:ascii="Arial" w:hAnsi="Arial" w:cs="Arial"/>
          <w:sz w:val="24"/>
          <w:szCs w:val="24"/>
        </w:rPr>
      </w:pPr>
      <w:r w:rsidRPr="002722A6">
        <w:rPr>
          <w:rFonts w:ascii="Arial" w:hAnsi="Arial" w:cs="Arial"/>
          <w:sz w:val="24"/>
          <w:szCs w:val="24"/>
        </w:rPr>
        <w:t xml:space="preserve">Es preciso destacar que es obligatorio que al momento de presentar las ofertas deben contener debidamente firmadas de </w:t>
      </w:r>
      <w:r w:rsidR="003674C0" w:rsidRPr="002722A6">
        <w:rPr>
          <w:rFonts w:ascii="Arial" w:hAnsi="Arial" w:cs="Arial"/>
          <w:sz w:val="24"/>
          <w:szCs w:val="24"/>
        </w:rPr>
        <w:t>forma manuscrita y sellada</w:t>
      </w:r>
      <w:r w:rsidRPr="002722A6">
        <w:rPr>
          <w:rFonts w:ascii="Arial" w:hAnsi="Arial" w:cs="Arial"/>
          <w:sz w:val="24"/>
          <w:szCs w:val="24"/>
        </w:rPr>
        <w:t xml:space="preserve"> las fichas técnicas suministradas por </w:t>
      </w:r>
      <w:r>
        <w:rPr>
          <w:rFonts w:ascii="Arial" w:hAnsi="Arial" w:cs="Arial"/>
          <w:sz w:val="24"/>
          <w:szCs w:val="24"/>
        </w:rPr>
        <w:t>ETED</w:t>
      </w:r>
      <w:r w:rsidR="003674C0">
        <w:rPr>
          <w:rFonts w:ascii="Arial" w:hAnsi="Arial" w:cs="Arial"/>
          <w:sz w:val="24"/>
          <w:szCs w:val="24"/>
        </w:rPr>
        <w:t>.</w:t>
      </w:r>
      <w:r w:rsidRPr="002722A6">
        <w:rPr>
          <w:rFonts w:ascii="Arial" w:hAnsi="Arial" w:cs="Arial"/>
          <w:sz w:val="24"/>
          <w:szCs w:val="24"/>
        </w:rPr>
        <w:t xml:space="preserve"> </w:t>
      </w:r>
    </w:p>
    <w:p w:rsidR="002722A6" w:rsidRDefault="002722A6"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Pr="00DF4704" w:rsidRDefault="00DF4704" w:rsidP="00DF4704">
      <w:pPr>
        <w:tabs>
          <w:tab w:val="left" w:pos="2060"/>
        </w:tabs>
        <w:spacing w:after="0" w:line="240" w:lineRule="auto"/>
        <w:jc w:val="center"/>
        <w:rPr>
          <w:rFonts w:ascii="Arial Narrow" w:eastAsia="Times New Roman" w:hAnsi="Arial Narrow" w:cs="Times New Roman"/>
          <w:b/>
          <w:i/>
          <w:sz w:val="60"/>
          <w:szCs w:val="60"/>
          <w:u w:val="single"/>
          <w:lang w:val="es-ES" w:eastAsia="es-ES"/>
        </w:rPr>
      </w:pPr>
      <w:r w:rsidRPr="00DF4704">
        <w:rPr>
          <w:rFonts w:ascii="Arial Narrow" w:eastAsia="Times New Roman" w:hAnsi="Arial Narrow" w:cs="Times New Roman"/>
          <w:b/>
          <w:i/>
          <w:sz w:val="60"/>
          <w:szCs w:val="60"/>
          <w:u w:val="single"/>
          <w:lang w:val="es-ES" w:eastAsia="es-ES"/>
        </w:rPr>
        <w:t>Fichas Técnicas</w:t>
      </w:r>
      <w:r w:rsidR="006F0367">
        <w:rPr>
          <w:rFonts w:ascii="Arial Narrow" w:eastAsia="Times New Roman" w:hAnsi="Arial Narrow" w:cs="Times New Roman"/>
          <w:b/>
          <w:i/>
          <w:sz w:val="60"/>
          <w:szCs w:val="60"/>
          <w:u w:val="single"/>
          <w:lang w:val="es-ES" w:eastAsia="es-ES"/>
        </w:rPr>
        <w:t xml:space="preserve"> / Especificaciones Técnicas</w:t>
      </w:r>
    </w:p>
    <w:p w:rsidR="007D1BB4" w:rsidRDefault="007D1BB4" w:rsidP="002722A6">
      <w:pPr>
        <w:jc w:val="both"/>
        <w:rPr>
          <w:rFonts w:ascii="Arial" w:hAnsi="Arial" w:cs="Arial"/>
          <w:sz w:val="24"/>
          <w:szCs w:val="24"/>
        </w:rPr>
      </w:pPr>
    </w:p>
    <w:p w:rsidR="007D1BB4" w:rsidRDefault="007D1BB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DF4704" w:rsidRDefault="00DF4704" w:rsidP="002722A6">
      <w:pPr>
        <w:jc w:val="both"/>
        <w:rPr>
          <w:rFonts w:ascii="Arial" w:hAnsi="Arial" w:cs="Arial"/>
          <w:sz w:val="24"/>
          <w:szCs w:val="24"/>
        </w:rPr>
      </w:pPr>
    </w:p>
    <w:p w:rsidR="00F50DC1" w:rsidRDefault="00F50DC1" w:rsidP="00AB1472">
      <w:pPr>
        <w:tabs>
          <w:tab w:val="left" w:pos="1500"/>
        </w:tabs>
        <w:jc w:val="both"/>
        <w:rPr>
          <w:rFonts w:ascii="Arial" w:hAnsi="Arial" w:cs="Arial"/>
          <w:sz w:val="24"/>
          <w:szCs w:val="24"/>
        </w:rPr>
      </w:pPr>
    </w:p>
    <w:p w:rsidR="00F50DC1" w:rsidRDefault="004F4D25" w:rsidP="00AB1472">
      <w:pPr>
        <w:tabs>
          <w:tab w:val="left" w:pos="1500"/>
        </w:tabs>
        <w:jc w:val="both"/>
        <w:rPr>
          <w:rFonts w:ascii="Arial" w:hAnsi="Arial" w:cs="Arial"/>
          <w:sz w:val="24"/>
          <w:szCs w:val="24"/>
        </w:rPr>
      </w:pPr>
      <w:bookmarkStart w:id="2" w:name="_GoBack"/>
      <w:bookmarkEnd w:id="2"/>
      <w:r>
        <w:rPr>
          <w:rFonts w:ascii="Arial" w:hAnsi="Arial" w:cs="Arial"/>
          <w:noProof/>
          <w:sz w:val="24"/>
          <w:szCs w:val="24"/>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9.05pt;margin-top:23.75pt;width:564.75pt;height:564.75pt;z-index:251661312;mso-position-horizontal-relative:text;mso-position-vertical-relative:text">
            <v:imagedata r:id="rId17" o:title=""/>
            <w10:wrap type="square"/>
          </v:shape>
          <o:OLEObject Type="Embed" ProgID="FoxitReader.Document" ShapeID="_x0000_s1031" DrawAspect="Content" ObjectID="_1542438401" r:id="rId18"/>
        </w:object>
      </w:r>
    </w:p>
    <w:p w:rsidR="00F50DC1" w:rsidRDefault="00F50DC1" w:rsidP="00AB1472">
      <w:pPr>
        <w:tabs>
          <w:tab w:val="left" w:pos="1500"/>
        </w:tabs>
        <w:jc w:val="both"/>
        <w:rPr>
          <w:rFonts w:ascii="Arial" w:hAnsi="Arial" w:cs="Arial"/>
          <w:sz w:val="24"/>
          <w:szCs w:val="24"/>
        </w:rPr>
      </w:pPr>
    </w:p>
    <w:p w:rsidR="00F50DC1" w:rsidRDefault="00F50DC1" w:rsidP="00AB1472">
      <w:pPr>
        <w:tabs>
          <w:tab w:val="left" w:pos="1500"/>
        </w:tabs>
        <w:jc w:val="both"/>
        <w:rPr>
          <w:rFonts w:ascii="Arial" w:hAnsi="Arial" w:cs="Arial"/>
          <w:sz w:val="24"/>
          <w:szCs w:val="24"/>
        </w:rPr>
      </w:pPr>
    </w:p>
    <w:p w:rsidR="00F50DC1" w:rsidRDefault="00F50DC1" w:rsidP="00AB1472">
      <w:pPr>
        <w:tabs>
          <w:tab w:val="left" w:pos="1500"/>
        </w:tabs>
        <w:jc w:val="both"/>
        <w:rPr>
          <w:rFonts w:ascii="Arial" w:hAnsi="Arial" w:cs="Arial"/>
          <w:sz w:val="24"/>
          <w:szCs w:val="24"/>
        </w:rPr>
      </w:pPr>
    </w:p>
    <w:p w:rsidR="00F50DC1" w:rsidRDefault="00F50DC1" w:rsidP="00AB1472">
      <w:pPr>
        <w:tabs>
          <w:tab w:val="left" w:pos="1500"/>
        </w:tabs>
        <w:jc w:val="both"/>
        <w:rPr>
          <w:rFonts w:ascii="Arial" w:hAnsi="Arial" w:cs="Arial"/>
          <w:sz w:val="24"/>
          <w:szCs w:val="24"/>
        </w:rPr>
      </w:pPr>
    </w:p>
    <w:p w:rsidR="00F50DC1" w:rsidRDefault="00F50DC1" w:rsidP="00AB1472">
      <w:pPr>
        <w:tabs>
          <w:tab w:val="left" w:pos="1500"/>
        </w:tabs>
        <w:jc w:val="both"/>
        <w:rPr>
          <w:rFonts w:ascii="Arial" w:hAnsi="Arial" w:cs="Arial"/>
          <w:sz w:val="24"/>
          <w:szCs w:val="24"/>
        </w:rPr>
      </w:pPr>
    </w:p>
    <w:p w:rsidR="00F50DC1" w:rsidRDefault="00F50DC1" w:rsidP="00AB1472">
      <w:pPr>
        <w:tabs>
          <w:tab w:val="left" w:pos="1500"/>
        </w:tabs>
        <w:jc w:val="both"/>
        <w:rPr>
          <w:rFonts w:ascii="Arial" w:hAnsi="Arial" w:cs="Arial"/>
          <w:sz w:val="24"/>
          <w:szCs w:val="24"/>
        </w:rPr>
      </w:pPr>
    </w:p>
    <w:p w:rsidR="00F50DC1" w:rsidRDefault="00F50DC1" w:rsidP="00AB1472">
      <w:pPr>
        <w:tabs>
          <w:tab w:val="left" w:pos="1500"/>
        </w:tabs>
        <w:jc w:val="both"/>
        <w:rPr>
          <w:rFonts w:ascii="Arial" w:hAnsi="Arial" w:cs="Arial"/>
          <w:sz w:val="24"/>
          <w:szCs w:val="24"/>
        </w:rPr>
      </w:pPr>
    </w:p>
    <w:p w:rsidR="00F50DC1" w:rsidRDefault="00F50DC1" w:rsidP="00AB1472">
      <w:pPr>
        <w:tabs>
          <w:tab w:val="left" w:pos="1500"/>
        </w:tabs>
        <w:jc w:val="both"/>
        <w:rPr>
          <w:rFonts w:ascii="Arial" w:hAnsi="Arial" w:cs="Arial"/>
          <w:sz w:val="24"/>
          <w:szCs w:val="24"/>
        </w:rPr>
      </w:pPr>
    </w:p>
    <w:p w:rsidR="00F50DC1" w:rsidRDefault="00F50DC1" w:rsidP="00AB1472">
      <w:pPr>
        <w:tabs>
          <w:tab w:val="left" w:pos="1500"/>
        </w:tabs>
        <w:jc w:val="both"/>
        <w:rPr>
          <w:rFonts w:ascii="Arial" w:hAnsi="Arial" w:cs="Arial"/>
          <w:sz w:val="24"/>
          <w:szCs w:val="24"/>
        </w:rPr>
      </w:pPr>
    </w:p>
    <w:p w:rsidR="00F50DC1" w:rsidRDefault="00F50DC1" w:rsidP="00AB1472">
      <w:pPr>
        <w:tabs>
          <w:tab w:val="left" w:pos="1500"/>
        </w:tabs>
        <w:jc w:val="both"/>
        <w:rPr>
          <w:rFonts w:ascii="Arial" w:hAnsi="Arial" w:cs="Arial"/>
          <w:sz w:val="24"/>
          <w:szCs w:val="24"/>
        </w:rPr>
      </w:pPr>
    </w:p>
    <w:p w:rsidR="00F50DC1" w:rsidRDefault="00F50DC1" w:rsidP="00AB1472">
      <w:pPr>
        <w:tabs>
          <w:tab w:val="left" w:pos="1500"/>
        </w:tabs>
        <w:jc w:val="both"/>
        <w:rPr>
          <w:rFonts w:ascii="Arial" w:hAnsi="Arial" w:cs="Arial"/>
          <w:sz w:val="24"/>
          <w:szCs w:val="24"/>
        </w:rPr>
      </w:pPr>
    </w:p>
    <w:p w:rsidR="00F50DC1" w:rsidRDefault="00F50DC1" w:rsidP="00AB1472">
      <w:pPr>
        <w:tabs>
          <w:tab w:val="left" w:pos="1500"/>
        </w:tabs>
        <w:jc w:val="both"/>
        <w:rPr>
          <w:rFonts w:ascii="Arial" w:hAnsi="Arial" w:cs="Arial"/>
          <w:sz w:val="24"/>
          <w:szCs w:val="24"/>
        </w:rPr>
      </w:pPr>
    </w:p>
    <w:p w:rsidR="006F0367" w:rsidRDefault="006F0367" w:rsidP="006F0367">
      <w:pPr>
        <w:tabs>
          <w:tab w:val="left" w:pos="1500"/>
        </w:tabs>
        <w:jc w:val="center"/>
        <w:rPr>
          <w:rFonts w:ascii="Arial Narrow" w:eastAsia="Times New Roman" w:hAnsi="Arial Narrow" w:cs="Times New Roman"/>
          <w:b/>
          <w:i/>
          <w:sz w:val="60"/>
          <w:szCs w:val="60"/>
          <w:u w:val="single"/>
          <w:lang w:val="es-ES" w:eastAsia="es-ES"/>
        </w:rPr>
      </w:pPr>
      <w:r w:rsidRPr="006F0367">
        <w:rPr>
          <w:rFonts w:ascii="Arial Narrow" w:eastAsia="Times New Roman" w:hAnsi="Arial Narrow" w:cs="Times New Roman"/>
          <w:b/>
          <w:i/>
          <w:sz w:val="60"/>
          <w:szCs w:val="60"/>
          <w:u w:val="single"/>
          <w:lang w:val="es-ES" w:eastAsia="es-ES"/>
        </w:rPr>
        <w:t>FORMULARIOS</w:t>
      </w:r>
    </w:p>
    <w:p w:rsidR="006F0367" w:rsidRDefault="006F0367" w:rsidP="006F0367">
      <w:pPr>
        <w:tabs>
          <w:tab w:val="left" w:pos="1500"/>
        </w:tabs>
        <w:jc w:val="center"/>
        <w:rPr>
          <w:rFonts w:ascii="Arial Narrow" w:eastAsia="Times New Roman" w:hAnsi="Arial Narrow" w:cs="Times New Roman"/>
          <w:b/>
          <w:i/>
          <w:sz w:val="60"/>
          <w:szCs w:val="60"/>
          <w:u w:val="single"/>
          <w:lang w:val="es-ES" w:eastAsia="es-ES"/>
        </w:rPr>
      </w:pPr>
    </w:p>
    <w:p w:rsidR="006F0367" w:rsidRDefault="006F0367" w:rsidP="006F0367">
      <w:pPr>
        <w:tabs>
          <w:tab w:val="left" w:pos="1500"/>
        </w:tabs>
        <w:jc w:val="center"/>
        <w:rPr>
          <w:rFonts w:ascii="Arial Narrow" w:eastAsia="Times New Roman" w:hAnsi="Arial Narrow" w:cs="Times New Roman"/>
          <w:b/>
          <w:i/>
          <w:sz w:val="60"/>
          <w:szCs w:val="60"/>
          <w:u w:val="single"/>
          <w:lang w:val="es-ES" w:eastAsia="es-ES"/>
        </w:rPr>
      </w:pPr>
    </w:p>
    <w:p w:rsidR="006F0367" w:rsidRDefault="006F0367" w:rsidP="006F0367">
      <w:pPr>
        <w:tabs>
          <w:tab w:val="left" w:pos="1500"/>
        </w:tabs>
        <w:jc w:val="center"/>
        <w:rPr>
          <w:rFonts w:ascii="Arial Narrow" w:eastAsia="Times New Roman" w:hAnsi="Arial Narrow" w:cs="Times New Roman"/>
          <w:b/>
          <w:i/>
          <w:sz w:val="60"/>
          <w:szCs w:val="60"/>
          <w:u w:val="single"/>
          <w:lang w:val="es-ES" w:eastAsia="es-ES"/>
        </w:rPr>
      </w:pPr>
    </w:p>
    <w:p w:rsidR="006F0367" w:rsidRDefault="006F0367" w:rsidP="006F0367">
      <w:pPr>
        <w:tabs>
          <w:tab w:val="left" w:pos="1500"/>
        </w:tabs>
        <w:jc w:val="center"/>
        <w:rPr>
          <w:rFonts w:ascii="Arial Narrow" w:eastAsia="Times New Roman" w:hAnsi="Arial Narrow" w:cs="Times New Roman"/>
          <w:b/>
          <w:i/>
          <w:sz w:val="60"/>
          <w:szCs w:val="60"/>
          <w:u w:val="single"/>
          <w:lang w:val="es-ES" w:eastAsia="es-ES"/>
        </w:rPr>
      </w:pPr>
    </w:p>
    <w:p w:rsidR="006F0367" w:rsidRPr="006F0367" w:rsidRDefault="006F0367" w:rsidP="006F0367">
      <w:pPr>
        <w:tabs>
          <w:tab w:val="left" w:pos="1500"/>
        </w:tabs>
        <w:jc w:val="center"/>
        <w:rPr>
          <w:rFonts w:ascii="Arial Narrow" w:eastAsia="Times New Roman" w:hAnsi="Arial Narrow" w:cs="Times New Roman"/>
          <w:b/>
          <w:i/>
          <w:sz w:val="60"/>
          <w:szCs w:val="60"/>
          <w:u w:val="single"/>
          <w:lang w:val="es-ES" w:eastAsia="es-ES"/>
        </w:rPr>
      </w:pPr>
      <w:r w:rsidRPr="006F0367">
        <w:rPr>
          <w:rFonts w:ascii="Arial Narrow" w:eastAsia="Times New Roman" w:hAnsi="Arial Narrow" w:cs="Times New Roman"/>
          <w:b/>
          <w:i/>
          <w:sz w:val="60"/>
          <w:szCs w:val="60"/>
          <w:u w:val="single"/>
          <w:lang w:val="es-ES" w:eastAsia="es-ES"/>
        </w:rPr>
        <w:object w:dxaOrig="21450" w:dyaOrig="10766">
          <v:shape id="_x0000_i1026" type="#_x0000_t75" style="width:1072.5pt;height:538.5pt" o:ole="">
            <v:imagedata r:id="rId19" o:title=""/>
          </v:shape>
          <o:OLEObject Type="Embed" ProgID="Word.Document.12" ShapeID="_x0000_i1026" DrawAspect="Content" ObjectID="_1542438398" r:id="rId20">
            <o:FieldCodes>\s</o:FieldCodes>
          </o:OLEObject>
        </w:object>
      </w:r>
      <w:r w:rsidRPr="006F0367">
        <w:rPr>
          <w:rFonts w:ascii="Arial Narrow" w:eastAsia="Times New Roman" w:hAnsi="Arial Narrow" w:cs="Times New Roman"/>
          <w:b/>
          <w:i/>
          <w:sz w:val="60"/>
          <w:szCs w:val="60"/>
          <w:u w:val="single"/>
          <w:lang w:val="es-ES" w:eastAsia="es-ES"/>
        </w:rPr>
        <w:object w:dxaOrig="10395" w:dyaOrig="15174">
          <v:shape id="_x0000_i1027" type="#_x0000_t75" style="width:519.75pt;height:759pt" o:ole="">
            <v:imagedata r:id="rId21" o:title=""/>
          </v:shape>
          <o:OLEObject Type="Embed" ProgID="Word.Document.12" ShapeID="_x0000_i1027" DrawAspect="Content" ObjectID="_1542438399" r:id="rId22">
            <o:FieldCodes>\s</o:FieldCodes>
          </o:OLEObject>
        </w:object>
      </w:r>
      <w:r w:rsidRPr="006F0367">
        <w:rPr>
          <w:rFonts w:ascii="Arial Narrow" w:eastAsia="Times New Roman" w:hAnsi="Arial Narrow" w:cs="Times New Roman"/>
          <w:b/>
          <w:i/>
          <w:sz w:val="60"/>
          <w:szCs w:val="60"/>
          <w:u w:val="single"/>
          <w:lang w:val="es-ES" w:eastAsia="es-ES"/>
        </w:rPr>
        <w:object w:dxaOrig="10548" w:dyaOrig="14803">
          <v:shape id="_x0000_i1028" type="#_x0000_t75" style="width:527.25pt;height:740.25pt" o:ole="">
            <v:imagedata r:id="rId23" o:title=""/>
          </v:shape>
          <o:OLEObject Type="Embed" ProgID="Word.Document.12" ShapeID="_x0000_i1028" DrawAspect="Content" ObjectID="_1542438400" r:id="rId24">
            <o:FieldCodes>\s</o:FieldCodes>
          </o:OLEObject>
        </w:object>
      </w:r>
    </w:p>
    <w:sectPr w:rsidR="006F0367" w:rsidRPr="006F0367" w:rsidSect="00EE0437">
      <w:footerReference w:type="defaul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DB4" w:rsidRDefault="00F16DB4" w:rsidP="00E4156F">
      <w:pPr>
        <w:spacing w:after="0" w:line="240" w:lineRule="auto"/>
      </w:pPr>
      <w:r>
        <w:separator/>
      </w:r>
    </w:p>
  </w:endnote>
  <w:endnote w:type="continuationSeparator" w:id="0">
    <w:p w:rsidR="00F16DB4" w:rsidRDefault="00F16DB4" w:rsidP="00E4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0582888"/>
      <w:docPartObj>
        <w:docPartGallery w:val="Page Numbers (Bottom of Page)"/>
        <w:docPartUnique/>
      </w:docPartObj>
    </w:sdtPr>
    <w:sdtEndPr/>
    <w:sdtContent>
      <w:p w:rsidR="00EE0437" w:rsidRDefault="00EE0437">
        <w:pPr>
          <w:pStyle w:val="Piedepgina"/>
          <w:jc w:val="right"/>
        </w:pPr>
        <w:r>
          <w:fldChar w:fldCharType="begin"/>
        </w:r>
        <w:r>
          <w:instrText>PAGE   \* MERGEFORMAT</w:instrText>
        </w:r>
        <w:r>
          <w:fldChar w:fldCharType="separate"/>
        </w:r>
        <w:r w:rsidR="004F4D25" w:rsidRPr="004F4D25">
          <w:rPr>
            <w:noProof/>
            <w:lang w:val="es-ES"/>
          </w:rPr>
          <w:t>14</w:t>
        </w:r>
        <w:r>
          <w:fldChar w:fldCharType="end"/>
        </w:r>
      </w:p>
    </w:sdtContent>
  </w:sdt>
  <w:p w:rsidR="00EE0437" w:rsidRDefault="00EE04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DB4" w:rsidRDefault="00F16DB4" w:rsidP="00E4156F">
      <w:pPr>
        <w:spacing w:after="0" w:line="240" w:lineRule="auto"/>
      </w:pPr>
      <w:r>
        <w:separator/>
      </w:r>
    </w:p>
  </w:footnote>
  <w:footnote w:type="continuationSeparator" w:id="0">
    <w:p w:rsidR="00F16DB4" w:rsidRDefault="00F16DB4" w:rsidP="00E415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244676"/>
    <w:multiLevelType w:val="hybridMultilevel"/>
    <w:tmpl w:val="5A6069A6"/>
    <w:lvl w:ilvl="0" w:tplc="22160D94">
      <w:start w:val="7"/>
      <w:numFmt w:val="bullet"/>
      <w:lvlText w:val="-"/>
      <w:lvlJc w:val="left"/>
      <w:pPr>
        <w:ind w:left="720" w:hanging="360"/>
      </w:pPr>
      <w:rPr>
        <w:rFonts w:ascii="Arial" w:eastAsiaTheme="minorHAnsi" w:hAnsi="Arial" w:cs="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85601A1"/>
    <w:multiLevelType w:val="hybridMultilevel"/>
    <w:tmpl w:val="782EF5CA"/>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3">
    <w:nsid w:val="10F42300"/>
    <w:multiLevelType w:val="hybridMultilevel"/>
    <w:tmpl w:val="6D5016D2"/>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nsid w:val="1A6F4C8A"/>
    <w:multiLevelType w:val="multilevel"/>
    <w:tmpl w:val="133EB982"/>
    <w:lvl w:ilvl="0">
      <w:start w:val="4"/>
      <w:numFmt w:val="decimal"/>
      <w:lvlText w:val="%1.0"/>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5">
    <w:nsid w:val="21A163E9"/>
    <w:multiLevelType w:val="hybridMultilevel"/>
    <w:tmpl w:val="79C28D32"/>
    <w:lvl w:ilvl="0" w:tplc="55B8E500">
      <w:start w:val="1"/>
      <w:numFmt w:val="decimal"/>
      <w:lvlText w:val="%1."/>
      <w:lvlJc w:val="left"/>
      <w:pPr>
        <w:tabs>
          <w:tab w:val="num" w:pos="1190"/>
        </w:tabs>
        <w:ind w:left="1190" w:hanging="360"/>
      </w:pPr>
      <w:rPr>
        <w:b w:val="0"/>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6">
    <w:nsid w:val="281D2302"/>
    <w:multiLevelType w:val="hybridMultilevel"/>
    <w:tmpl w:val="762A8362"/>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7">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365874"/>
    <w:multiLevelType w:val="multilevel"/>
    <w:tmpl w:val="2B7230DA"/>
    <w:lvl w:ilvl="0">
      <w:start w:val="1"/>
      <w:numFmt w:val="decimal"/>
      <w:lvlText w:val="%1.0"/>
      <w:lvlJc w:val="left"/>
      <w:pPr>
        <w:ind w:left="405" w:hanging="405"/>
      </w:pPr>
      <w:rPr>
        <w:rFonts w:hint="default"/>
        <w:b/>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9">
    <w:nsid w:val="75895152"/>
    <w:multiLevelType w:val="hybridMultilevel"/>
    <w:tmpl w:val="FF503898"/>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num w:numId="1">
    <w:abstractNumId w:val="8"/>
  </w:num>
  <w:num w:numId="2">
    <w:abstractNumId w:val="0"/>
  </w:num>
  <w:num w:numId="3">
    <w:abstractNumId w:val="4"/>
  </w:num>
  <w:num w:numId="4">
    <w:abstractNumId w:val="1"/>
  </w:num>
  <w:num w:numId="5">
    <w:abstractNumId w:val="3"/>
  </w:num>
  <w:num w:numId="6">
    <w:abstractNumId w:val="6"/>
  </w:num>
  <w:num w:numId="7">
    <w:abstractNumId w:val="9"/>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695"/>
    <w:rsid w:val="00030111"/>
    <w:rsid w:val="00046BDA"/>
    <w:rsid w:val="000B5CC1"/>
    <w:rsid w:val="00134933"/>
    <w:rsid w:val="0015543A"/>
    <w:rsid w:val="00162441"/>
    <w:rsid w:val="0017075D"/>
    <w:rsid w:val="00192695"/>
    <w:rsid w:val="001E0C8A"/>
    <w:rsid w:val="0025139A"/>
    <w:rsid w:val="00252096"/>
    <w:rsid w:val="00254473"/>
    <w:rsid w:val="002722A6"/>
    <w:rsid w:val="002730F7"/>
    <w:rsid w:val="00292DF8"/>
    <w:rsid w:val="002D5B02"/>
    <w:rsid w:val="002E259A"/>
    <w:rsid w:val="00314E7D"/>
    <w:rsid w:val="0034183F"/>
    <w:rsid w:val="003655CC"/>
    <w:rsid w:val="003674C0"/>
    <w:rsid w:val="003F0D41"/>
    <w:rsid w:val="004473AB"/>
    <w:rsid w:val="004F4D25"/>
    <w:rsid w:val="00590A3E"/>
    <w:rsid w:val="00691FCE"/>
    <w:rsid w:val="006E5EEB"/>
    <w:rsid w:val="006F0367"/>
    <w:rsid w:val="006F0A54"/>
    <w:rsid w:val="0071412B"/>
    <w:rsid w:val="00730985"/>
    <w:rsid w:val="007B19EE"/>
    <w:rsid w:val="007D1BB4"/>
    <w:rsid w:val="007E44D8"/>
    <w:rsid w:val="00834E94"/>
    <w:rsid w:val="008576DA"/>
    <w:rsid w:val="009205B9"/>
    <w:rsid w:val="0093702D"/>
    <w:rsid w:val="009428D1"/>
    <w:rsid w:val="009A0834"/>
    <w:rsid w:val="00A81E50"/>
    <w:rsid w:val="00A90FF7"/>
    <w:rsid w:val="00AB1472"/>
    <w:rsid w:val="00AC0F7F"/>
    <w:rsid w:val="00AC7650"/>
    <w:rsid w:val="00AD2447"/>
    <w:rsid w:val="00B07736"/>
    <w:rsid w:val="00B111E4"/>
    <w:rsid w:val="00B37D89"/>
    <w:rsid w:val="00B433E9"/>
    <w:rsid w:val="00C5059A"/>
    <w:rsid w:val="00CA1CEA"/>
    <w:rsid w:val="00D662CE"/>
    <w:rsid w:val="00D879C8"/>
    <w:rsid w:val="00DE431B"/>
    <w:rsid w:val="00DF4704"/>
    <w:rsid w:val="00E003C9"/>
    <w:rsid w:val="00E4156F"/>
    <w:rsid w:val="00E4579C"/>
    <w:rsid w:val="00EA45C6"/>
    <w:rsid w:val="00EE0437"/>
    <w:rsid w:val="00F16DB4"/>
    <w:rsid w:val="00F50DC1"/>
    <w:rsid w:val="00F949F5"/>
    <w:rsid w:val="00F96E87"/>
    <w:rsid w:val="00FC357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C540CD24-CDB1-4592-98D8-9973AB98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autoRedefine/>
    <w:qFormat/>
    <w:rsid w:val="00E4156F"/>
    <w:pPr>
      <w:keepNext/>
      <w:tabs>
        <w:tab w:val="left" w:pos="7920"/>
        <w:tab w:val="left" w:pos="9895"/>
      </w:tabs>
      <w:autoSpaceDE w:val="0"/>
      <w:autoSpaceDN w:val="0"/>
      <w:adjustRightInd w:val="0"/>
      <w:spacing w:after="0" w:line="240" w:lineRule="auto"/>
      <w:jc w:val="both"/>
      <w:outlineLvl w:val="2"/>
    </w:pPr>
    <w:rPr>
      <w:rFonts w:ascii="Arial Narrow" w:eastAsia="Times New Roman" w:hAnsi="Arial Narrow"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tyle6">
    <w:name w:val="Style6"/>
    <w:basedOn w:val="Fuentedeprrafopredeter"/>
    <w:uiPriority w:val="1"/>
    <w:qFormat/>
    <w:rsid w:val="00192695"/>
    <w:rPr>
      <w:rFonts w:ascii="Arial Bold" w:hAnsi="Arial Bold"/>
      <w:b/>
      <w:spacing w:val="-20"/>
      <w:w w:val="90"/>
      <w:sz w:val="22"/>
    </w:rPr>
  </w:style>
  <w:style w:type="paragraph" w:styleId="NormalWeb">
    <w:name w:val="Normal (Web)"/>
    <w:basedOn w:val="Normal"/>
    <w:uiPriority w:val="99"/>
    <w:semiHidden/>
    <w:unhideWhenUsed/>
    <w:rsid w:val="00192695"/>
    <w:pPr>
      <w:spacing w:before="100" w:beforeAutospacing="1" w:after="100" w:afterAutospacing="1" w:line="240" w:lineRule="auto"/>
    </w:pPr>
    <w:rPr>
      <w:rFonts w:ascii="Times New Roman" w:eastAsiaTheme="minorEastAsia" w:hAnsi="Times New Roman" w:cs="Times New Roman"/>
      <w:sz w:val="24"/>
      <w:szCs w:val="24"/>
      <w:lang w:eastAsia="es-DO"/>
    </w:rPr>
  </w:style>
  <w:style w:type="paragraph" w:styleId="Prrafodelista">
    <w:name w:val="List Paragraph"/>
    <w:basedOn w:val="Normal"/>
    <w:uiPriority w:val="34"/>
    <w:qFormat/>
    <w:rsid w:val="00A90FF7"/>
    <w:pPr>
      <w:ind w:left="720"/>
      <w:contextualSpacing/>
    </w:pPr>
  </w:style>
  <w:style w:type="character" w:styleId="Hipervnculo">
    <w:name w:val="Hyperlink"/>
    <w:basedOn w:val="Fuentedeprrafopredeter"/>
    <w:uiPriority w:val="99"/>
    <w:unhideWhenUsed/>
    <w:rsid w:val="00A90FF7"/>
    <w:rPr>
      <w:color w:val="0563C1" w:themeColor="hyperlink"/>
      <w:u w:val="single"/>
    </w:rPr>
  </w:style>
  <w:style w:type="character" w:customStyle="1" w:styleId="Ttulo3Car">
    <w:name w:val="Título 3 Car"/>
    <w:basedOn w:val="Fuentedeprrafopredeter"/>
    <w:link w:val="Ttulo3"/>
    <w:rsid w:val="00E4156F"/>
    <w:rPr>
      <w:rFonts w:ascii="Arial Narrow" w:eastAsia="Times New Roman" w:hAnsi="Arial Narrow" w:cs="Arial"/>
      <w:b/>
      <w:bCs/>
      <w:sz w:val="24"/>
      <w:szCs w:val="24"/>
      <w:lang w:val="es-ES" w:eastAsia="es-ES"/>
    </w:rPr>
  </w:style>
  <w:style w:type="paragraph" w:styleId="Textoindependiente">
    <w:name w:val="Body Text"/>
    <w:basedOn w:val="Normal"/>
    <w:link w:val="TextoindependienteCar"/>
    <w:rsid w:val="00E4156F"/>
    <w:pPr>
      <w:autoSpaceDE w:val="0"/>
      <w:autoSpaceDN w:val="0"/>
      <w:adjustRightInd w:val="0"/>
      <w:spacing w:after="0" w:line="240" w:lineRule="auto"/>
      <w:jc w:val="both"/>
    </w:pPr>
    <w:rPr>
      <w:rFonts w:ascii="Times New Roman" w:eastAsia="Times New Roman" w:hAnsi="Times New Roman" w:cs="Times New Roman"/>
      <w:color w:val="000000"/>
      <w:sz w:val="24"/>
      <w:szCs w:val="24"/>
      <w:lang w:eastAsia="es-ES"/>
    </w:rPr>
  </w:style>
  <w:style w:type="character" w:customStyle="1" w:styleId="TextoindependienteCar">
    <w:name w:val="Texto independiente Car"/>
    <w:basedOn w:val="Fuentedeprrafopredeter"/>
    <w:link w:val="Textoindependiente"/>
    <w:rsid w:val="00E4156F"/>
    <w:rPr>
      <w:rFonts w:ascii="Times New Roman" w:eastAsia="Times New Roman" w:hAnsi="Times New Roman" w:cs="Times New Roman"/>
      <w:color w:val="000000"/>
      <w:sz w:val="24"/>
      <w:szCs w:val="24"/>
      <w:lang w:eastAsia="es-ES"/>
    </w:rPr>
  </w:style>
  <w:style w:type="paragraph" w:styleId="Textonotapie">
    <w:name w:val="footnote text"/>
    <w:basedOn w:val="Normal"/>
    <w:link w:val="TextonotapieCar"/>
    <w:rsid w:val="00E4156F"/>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E4156F"/>
    <w:rPr>
      <w:rFonts w:ascii="Times New Roman" w:eastAsia="Times New Roman" w:hAnsi="Times New Roman" w:cs="Times New Roman"/>
      <w:sz w:val="20"/>
      <w:szCs w:val="20"/>
      <w:lang w:eastAsia="es-ES"/>
    </w:rPr>
  </w:style>
  <w:style w:type="character" w:styleId="Refdenotaalpie">
    <w:name w:val="footnote reference"/>
    <w:basedOn w:val="Fuentedeprrafopredeter"/>
    <w:rsid w:val="00E4156F"/>
    <w:rPr>
      <w:vertAlign w:val="superscript"/>
    </w:rPr>
  </w:style>
  <w:style w:type="paragraph" w:styleId="Encabezado">
    <w:name w:val="header"/>
    <w:basedOn w:val="Normal"/>
    <w:link w:val="EncabezadoCar"/>
    <w:uiPriority w:val="99"/>
    <w:unhideWhenUsed/>
    <w:rsid w:val="00EE04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0437"/>
  </w:style>
  <w:style w:type="paragraph" w:styleId="Piedepgina">
    <w:name w:val="footer"/>
    <w:basedOn w:val="Normal"/>
    <w:link w:val="PiedepginaCar"/>
    <w:uiPriority w:val="99"/>
    <w:unhideWhenUsed/>
    <w:rsid w:val="00EE04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0437"/>
  </w:style>
  <w:style w:type="paragraph" w:styleId="Textodeglobo">
    <w:name w:val="Balloon Text"/>
    <w:basedOn w:val="Normal"/>
    <w:link w:val="TextodegloboCar"/>
    <w:uiPriority w:val="99"/>
    <w:semiHidden/>
    <w:unhideWhenUsed/>
    <w:rsid w:val="00D879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79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ted.gob.d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comprasdominicana.gov.do"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icitaciones@eted.gov.do" TargetMode="External"/><Relationship Id="rId20"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ed.gob.do" TargetMode="External"/><Relationship Id="rId24" Type="http://schemas.openxmlformats.org/officeDocument/2006/relationships/package" Target="embeddings/Documento_de_Microsoft_Word3.docx"/><Relationship Id="rId5" Type="http://schemas.openxmlformats.org/officeDocument/2006/relationships/webSettings" Target="webSettings.xml"/><Relationship Id="rId15" Type="http://schemas.openxmlformats.org/officeDocument/2006/relationships/hyperlink" Target="mailto:licitaciones@eted.gov.do" TargetMode="External"/><Relationship Id="rId23" Type="http://schemas.openxmlformats.org/officeDocument/2006/relationships/image" Target="media/image5.emf"/><Relationship Id="rId10" Type="http://schemas.openxmlformats.org/officeDocument/2006/relationships/hyperlink" Target="mailto:esanchez@eted.gov.do/adeleon@eted.gov.do"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licitaciones@eted.gov.do" TargetMode="External"/><Relationship Id="rId14" Type="http://schemas.openxmlformats.org/officeDocument/2006/relationships/hyperlink" Target="http://www.comprasdominicana.gov.do" TargetMode="External"/><Relationship Id="rId22" Type="http://schemas.openxmlformats.org/officeDocument/2006/relationships/package" Target="embeddings/Documento_de_Microsoft_Word2.docx"/><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70C5F-A6E5-46B2-AC15-C73E8DA0F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2778</Words>
  <Characters>15279</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De Leon</dc:creator>
  <cp:keywords/>
  <dc:description/>
  <cp:lastModifiedBy>daniel Alturo santana</cp:lastModifiedBy>
  <cp:revision>3</cp:revision>
  <cp:lastPrinted>2016-09-22T20:52:00Z</cp:lastPrinted>
  <dcterms:created xsi:type="dcterms:W3CDTF">2016-12-05T13:57:00Z</dcterms:created>
  <dcterms:modified xsi:type="dcterms:W3CDTF">2016-12-05T14:20:00Z</dcterms:modified>
</cp:coreProperties>
</file>